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367DD" w14:textId="4C5A13F2" w:rsidR="00097D78" w:rsidRPr="00097D78" w:rsidRDefault="00097D78" w:rsidP="00097D78">
      <w:pPr>
        <w:widowControl w:val="0"/>
        <w:autoSpaceDE w:val="0"/>
        <w:autoSpaceDN w:val="0"/>
        <w:spacing w:after="0" w:line="240" w:lineRule="auto"/>
        <w:ind w:left="568" w:hanging="284"/>
        <w:rPr>
          <w:rFonts w:eastAsia="Times New Roman" w:cs="Calibri"/>
          <w:bCs/>
          <w:sz w:val="24"/>
          <w:szCs w:val="24"/>
          <w:lang w:eastAsia="en-IN" w:bidi="or-IN"/>
        </w:rPr>
      </w:pPr>
      <w:r w:rsidRPr="00097D78">
        <w:rPr>
          <w:rFonts w:eastAsia="Times New Roman" w:cs="Calibri"/>
          <w:bCs/>
          <w:sz w:val="24"/>
          <w:szCs w:val="24"/>
          <w:lang w:eastAsia="en-IN" w:bidi="or-IN"/>
        </w:rPr>
        <w:t>Name of the Vendor:</w:t>
      </w:r>
    </w:p>
    <w:p w14:paraId="38B45F74" w14:textId="77777777" w:rsidR="00097D78" w:rsidRPr="00097D78" w:rsidRDefault="00097D78" w:rsidP="00097D78">
      <w:pPr>
        <w:widowControl w:val="0"/>
        <w:autoSpaceDE w:val="0"/>
        <w:autoSpaceDN w:val="0"/>
        <w:spacing w:after="0" w:line="240" w:lineRule="auto"/>
        <w:ind w:left="568" w:hanging="284"/>
        <w:rPr>
          <w:rFonts w:eastAsia="Times New Roman" w:cs="Calibri"/>
          <w:bCs/>
          <w:sz w:val="24"/>
          <w:szCs w:val="24"/>
          <w:lang w:eastAsia="en-IN" w:bidi="or-IN"/>
        </w:rPr>
      </w:pPr>
      <w:r w:rsidRPr="00097D78">
        <w:rPr>
          <w:rFonts w:eastAsia="Times New Roman" w:cs="Calibri"/>
          <w:bCs/>
          <w:sz w:val="24"/>
          <w:szCs w:val="24"/>
          <w:lang w:eastAsia="en-IN" w:bidi="or-IN"/>
        </w:rPr>
        <w:t>Description of the Job:</w:t>
      </w:r>
      <w:r w:rsidRPr="00097D78">
        <w:rPr>
          <w:rFonts w:eastAsia="Times New Roman" w:cs="Calibri"/>
          <w:bCs/>
          <w:sz w:val="24"/>
          <w:szCs w:val="24"/>
          <w:lang w:eastAsia="en-IN" w:bidi="or-IN"/>
        </w:rPr>
        <w:tab/>
      </w:r>
      <w:r w:rsidRPr="00097D78">
        <w:rPr>
          <w:rFonts w:eastAsia="Times New Roman" w:cs="Calibri"/>
          <w:bCs/>
          <w:sz w:val="24"/>
          <w:szCs w:val="24"/>
          <w:lang w:eastAsia="en-IN" w:bidi="or-IN"/>
        </w:rPr>
        <w:tab/>
      </w:r>
      <w:r w:rsidRPr="00097D78">
        <w:rPr>
          <w:rFonts w:eastAsia="Times New Roman" w:cs="Calibri"/>
          <w:bCs/>
          <w:sz w:val="24"/>
          <w:szCs w:val="24"/>
          <w:lang w:eastAsia="en-IN" w:bidi="or-IN"/>
        </w:rPr>
        <w:tab/>
      </w:r>
    </w:p>
    <w:p w14:paraId="7ABEBAA1" w14:textId="77777777" w:rsidR="00097D78" w:rsidRPr="00097D78" w:rsidRDefault="00097D78" w:rsidP="00097D78">
      <w:pPr>
        <w:widowControl w:val="0"/>
        <w:autoSpaceDE w:val="0"/>
        <w:autoSpaceDN w:val="0"/>
        <w:spacing w:after="0" w:line="360" w:lineRule="auto"/>
        <w:ind w:left="568" w:hanging="284"/>
        <w:rPr>
          <w:rFonts w:eastAsia="Times New Roman" w:cs="Calibri"/>
          <w:b/>
          <w:sz w:val="24"/>
          <w:szCs w:val="24"/>
          <w:lang w:eastAsia="en-IN" w:bidi="or-IN"/>
        </w:rPr>
      </w:pPr>
      <w:r w:rsidRPr="00097D78">
        <w:rPr>
          <w:rFonts w:eastAsia="Times New Roman" w:cs="Calibri"/>
          <w:bCs/>
          <w:sz w:val="24"/>
          <w:szCs w:val="24"/>
          <w:lang w:eastAsia="en-IN" w:bidi="or-IN"/>
        </w:rPr>
        <w:t>Request for Quotation (RFQ) No.:</w:t>
      </w:r>
      <w:r w:rsidRPr="00097D78">
        <w:rPr>
          <w:rFonts w:eastAsia="Times New Roman" w:cs="Calibri"/>
          <w:b/>
          <w:sz w:val="24"/>
          <w:szCs w:val="24"/>
          <w:lang w:eastAsia="en-IN" w:bidi="or-IN"/>
        </w:rPr>
        <w:tab/>
      </w:r>
      <w:r w:rsidRPr="00097D78">
        <w:rPr>
          <w:rFonts w:eastAsia="Times New Roman" w:cs="Calibri"/>
          <w:b/>
          <w:sz w:val="24"/>
          <w:szCs w:val="24"/>
          <w:lang w:eastAsia="en-IN" w:bidi="or-IN"/>
        </w:rPr>
        <w:tab/>
      </w:r>
    </w:p>
    <w:p w14:paraId="49CD08FD" w14:textId="77777777" w:rsidR="00097D78" w:rsidRDefault="00097D78" w:rsidP="00097D78">
      <w:pPr>
        <w:spacing w:after="120" w:line="360" w:lineRule="auto"/>
        <w:ind w:left="568" w:hanging="284"/>
        <w:jc w:val="both"/>
        <w:rPr>
          <w:rFonts w:eastAsia="Times New Roman" w:cs="Calibri"/>
          <w:b/>
          <w:bCs/>
          <w:sz w:val="24"/>
          <w:szCs w:val="24"/>
          <w:lang w:val="en-US"/>
        </w:rPr>
      </w:pPr>
      <w:r w:rsidRPr="00097D78">
        <w:rPr>
          <w:rFonts w:eastAsia="Times New Roman" w:cs="Calibri"/>
          <w:b/>
          <w:bCs/>
          <w:sz w:val="24"/>
          <w:szCs w:val="24"/>
          <w:lang w:val="en-US"/>
        </w:rPr>
        <w:t>Vendor/Bidder to mandatorily provide the below safety competency related</w:t>
      </w:r>
    </w:p>
    <w:p w14:paraId="020ABC5C" w14:textId="1041DD22" w:rsidR="00097D78" w:rsidRPr="00097D78" w:rsidRDefault="00097D78" w:rsidP="00097D78">
      <w:pPr>
        <w:spacing w:after="120" w:line="360" w:lineRule="auto"/>
        <w:ind w:left="568" w:hanging="284"/>
        <w:jc w:val="both"/>
        <w:rPr>
          <w:rFonts w:eastAsia="Times New Roman" w:cs="Calibri"/>
          <w:b/>
          <w:bCs/>
          <w:sz w:val="24"/>
          <w:szCs w:val="24"/>
          <w:lang w:val="en-US"/>
        </w:rPr>
      </w:pPr>
      <w:r w:rsidRPr="00097D78">
        <w:rPr>
          <w:rFonts w:eastAsia="Times New Roman" w:cs="Calibri"/>
          <w:b/>
          <w:bCs/>
          <w:sz w:val="24"/>
          <w:szCs w:val="24"/>
          <w:lang w:val="en-US"/>
        </w:rPr>
        <w:t>information:</w:t>
      </w:r>
    </w:p>
    <w:p w14:paraId="70E8D149" w14:textId="77777777" w:rsidR="00097D78" w:rsidRPr="00097D78" w:rsidRDefault="00097D78" w:rsidP="00097D78">
      <w:pPr>
        <w:numPr>
          <w:ilvl w:val="0"/>
          <w:numId w:val="1"/>
        </w:numPr>
        <w:spacing w:after="0" w:line="240" w:lineRule="auto"/>
        <w:ind w:left="568" w:hanging="284"/>
        <w:contextualSpacing/>
        <w:rPr>
          <w:rFonts w:eastAsia="Times New Roman" w:cs="Calibri"/>
          <w:b/>
          <w:sz w:val="24"/>
          <w:szCs w:val="24"/>
          <w:lang w:eastAsia="en-IN" w:bidi="or-IN"/>
        </w:rPr>
      </w:pPr>
      <w:r w:rsidRPr="00097D78">
        <w:rPr>
          <w:rFonts w:eastAsia="Times New Roman" w:cs="Calibri"/>
          <w:b/>
          <w:sz w:val="24"/>
          <w:szCs w:val="24"/>
          <w:lang w:eastAsia="en-IN" w:bidi="or-IN"/>
        </w:rPr>
        <w:t>Proposed Manpower Deployment Schedule</w:t>
      </w:r>
      <w:r w:rsidRPr="00097D78">
        <w:rPr>
          <w:rFonts w:eastAsia="Times New Roman" w:cs="Calibri"/>
          <w:b/>
          <w:sz w:val="24"/>
          <w:szCs w:val="24"/>
          <w:lang w:eastAsia="en-IN" w:bidi="or-IN"/>
        </w:rPr>
        <w:tab/>
        <w:t>: -</w:t>
      </w: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417"/>
        <w:gridCol w:w="993"/>
        <w:gridCol w:w="992"/>
        <w:gridCol w:w="992"/>
        <w:gridCol w:w="993"/>
      </w:tblGrid>
      <w:tr w:rsidR="00097D78" w:rsidRPr="00097D78" w14:paraId="4987C5DF" w14:textId="77777777" w:rsidTr="00042EBE">
        <w:trPr>
          <w:trHeight w:val="527"/>
          <w:jc w:val="center"/>
        </w:trPr>
        <w:tc>
          <w:tcPr>
            <w:tcW w:w="2122" w:type="dxa"/>
          </w:tcPr>
          <w:p w14:paraId="2EB1E2BF" w14:textId="77777777" w:rsidR="00097D78" w:rsidRPr="00097D78" w:rsidRDefault="00097D78" w:rsidP="00097D78">
            <w:pPr>
              <w:spacing w:after="0" w:line="240" w:lineRule="auto"/>
              <w:rPr>
                <w:rFonts w:eastAsia="Times New Roman" w:cs="Calibri"/>
                <w:b/>
                <w:sz w:val="24"/>
                <w:szCs w:val="24"/>
                <w:lang w:val="en-US"/>
              </w:rPr>
            </w:pPr>
            <w:r w:rsidRPr="00097D78">
              <w:rPr>
                <w:rFonts w:eastAsia="Times New Roman" w:cs="Calibri"/>
                <w:b/>
                <w:sz w:val="24"/>
                <w:szCs w:val="24"/>
                <w:lang w:val="en-US"/>
              </w:rPr>
              <w:t>Type of manpower</w:t>
            </w:r>
          </w:p>
        </w:tc>
        <w:tc>
          <w:tcPr>
            <w:tcW w:w="1559" w:type="dxa"/>
          </w:tcPr>
          <w:p w14:paraId="7954824A" w14:textId="77777777" w:rsidR="00097D78" w:rsidRPr="00097D78" w:rsidRDefault="00097D78" w:rsidP="00097D78">
            <w:pPr>
              <w:spacing w:after="0" w:line="240" w:lineRule="auto"/>
              <w:rPr>
                <w:rFonts w:eastAsia="Times New Roman" w:cs="Calibri"/>
                <w:b/>
                <w:sz w:val="24"/>
                <w:szCs w:val="24"/>
                <w:lang w:val="en-US"/>
              </w:rPr>
            </w:pPr>
            <w:r w:rsidRPr="00097D78">
              <w:rPr>
                <w:rFonts w:eastAsia="Times New Roman" w:cs="Calibri"/>
                <w:b/>
                <w:sz w:val="24"/>
                <w:szCs w:val="24"/>
                <w:lang w:val="en-US"/>
              </w:rPr>
              <w:t>Qualification</w:t>
            </w:r>
          </w:p>
        </w:tc>
        <w:tc>
          <w:tcPr>
            <w:tcW w:w="1417" w:type="dxa"/>
          </w:tcPr>
          <w:p w14:paraId="3A1746F8" w14:textId="77777777" w:rsidR="00097D78" w:rsidRPr="00097D78" w:rsidRDefault="00097D78" w:rsidP="00097D78">
            <w:pPr>
              <w:spacing w:after="0" w:line="240" w:lineRule="auto"/>
              <w:rPr>
                <w:rFonts w:eastAsia="Times New Roman" w:cs="Calibri"/>
                <w:b/>
                <w:sz w:val="24"/>
                <w:szCs w:val="24"/>
                <w:lang w:val="en-US"/>
              </w:rPr>
            </w:pPr>
            <w:r w:rsidRPr="00097D78">
              <w:rPr>
                <w:rFonts w:eastAsia="Times New Roman" w:cs="Calibri"/>
                <w:b/>
                <w:sz w:val="24"/>
                <w:szCs w:val="24"/>
                <w:lang w:val="en-US"/>
              </w:rPr>
              <w:t>Experience</w:t>
            </w:r>
          </w:p>
        </w:tc>
        <w:tc>
          <w:tcPr>
            <w:tcW w:w="993" w:type="dxa"/>
          </w:tcPr>
          <w:p w14:paraId="2A0A7C20" w14:textId="77777777" w:rsidR="00097D78" w:rsidRPr="00097D78" w:rsidRDefault="00097D78" w:rsidP="00097D78">
            <w:pPr>
              <w:spacing w:after="0" w:line="240" w:lineRule="auto"/>
              <w:jc w:val="center"/>
              <w:rPr>
                <w:rFonts w:eastAsia="Times New Roman" w:cs="Calibri"/>
                <w:b/>
                <w:sz w:val="24"/>
                <w:szCs w:val="24"/>
                <w:lang w:val="en-US"/>
              </w:rPr>
            </w:pPr>
            <w:r w:rsidRPr="00097D78">
              <w:rPr>
                <w:rFonts w:eastAsia="Times New Roman" w:cs="Calibri"/>
                <w:b/>
                <w:sz w:val="24"/>
                <w:szCs w:val="24"/>
                <w:lang w:val="en-US"/>
              </w:rPr>
              <w:t>Month 1</w:t>
            </w:r>
          </w:p>
        </w:tc>
        <w:tc>
          <w:tcPr>
            <w:tcW w:w="992" w:type="dxa"/>
          </w:tcPr>
          <w:p w14:paraId="6F489DE8" w14:textId="77777777" w:rsidR="00097D78" w:rsidRPr="00097D78" w:rsidRDefault="00097D78" w:rsidP="00097D78">
            <w:pPr>
              <w:spacing w:after="0" w:line="240" w:lineRule="auto"/>
              <w:jc w:val="center"/>
              <w:rPr>
                <w:rFonts w:eastAsia="Times New Roman" w:cs="Calibri"/>
                <w:b/>
                <w:sz w:val="24"/>
                <w:szCs w:val="24"/>
                <w:lang w:val="en-US"/>
              </w:rPr>
            </w:pPr>
            <w:r w:rsidRPr="00097D78">
              <w:rPr>
                <w:rFonts w:eastAsia="Times New Roman" w:cs="Calibri"/>
                <w:b/>
                <w:sz w:val="24"/>
                <w:szCs w:val="24"/>
                <w:lang w:val="en-US"/>
              </w:rPr>
              <w:t>Month 2</w:t>
            </w:r>
          </w:p>
        </w:tc>
        <w:tc>
          <w:tcPr>
            <w:tcW w:w="992" w:type="dxa"/>
          </w:tcPr>
          <w:p w14:paraId="4FDEB5A8" w14:textId="77777777" w:rsidR="00097D78" w:rsidRPr="00097D78" w:rsidRDefault="00097D78" w:rsidP="00097D78">
            <w:pPr>
              <w:spacing w:after="0" w:line="240" w:lineRule="auto"/>
              <w:jc w:val="center"/>
              <w:rPr>
                <w:rFonts w:eastAsia="Times New Roman" w:cs="Calibri"/>
                <w:b/>
                <w:sz w:val="24"/>
                <w:szCs w:val="24"/>
                <w:lang w:val="en-US"/>
              </w:rPr>
            </w:pPr>
            <w:r w:rsidRPr="00097D78">
              <w:rPr>
                <w:rFonts w:eastAsia="Times New Roman" w:cs="Calibri"/>
                <w:b/>
                <w:sz w:val="24"/>
                <w:szCs w:val="24"/>
                <w:lang w:val="en-US"/>
              </w:rPr>
              <w:t>Month 3</w:t>
            </w:r>
          </w:p>
        </w:tc>
        <w:tc>
          <w:tcPr>
            <w:tcW w:w="993" w:type="dxa"/>
          </w:tcPr>
          <w:p w14:paraId="2DEBC8EC" w14:textId="77777777" w:rsidR="00097D78" w:rsidRPr="00097D78" w:rsidRDefault="00097D78" w:rsidP="00097D78">
            <w:pPr>
              <w:spacing w:after="0" w:line="240" w:lineRule="auto"/>
              <w:jc w:val="center"/>
              <w:rPr>
                <w:rFonts w:eastAsia="Times New Roman" w:cs="Calibri"/>
                <w:b/>
                <w:sz w:val="24"/>
                <w:szCs w:val="24"/>
                <w:lang w:val="en-US"/>
              </w:rPr>
            </w:pPr>
            <w:r w:rsidRPr="00097D78">
              <w:rPr>
                <w:rFonts w:eastAsia="Times New Roman" w:cs="Calibri"/>
                <w:b/>
                <w:sz w:val="24"/>
                <w:szCs w:val="24"/>
                <w:lang w:val="en-US"/>
              </w:rPr>
              <w:t>…………</w:t>
            </w:r>
          </w:p>
        </w:tc>
      </w:tr>
      <w:tr w:rsidR="00097D78" w:rsidRPr="00097D78" w14:paraId="32D872EC" w14:textId="77777777" w:rsidTr="00042EBE">
        <w:trPr>
          <w:trHeight w:val="383"/>
          <w:jc w:val="center"/>
        </w:trPr>
        <w:tc>
          <w:tcPr>
            <w:tcW w:w="2122" w:type="dxa"/>
          </w:tcPr>
          <w:p w14:paraId="78BEE86E" w14:textId="77777777" w:rsidR="00097D78" w:rsidRPr="00097D78" w:rsidRDefault="00097D78" w:rsidP="00097D78">
            <w:pPr>
              <w:spacing w:after="0" w:line="240" w:lineRule="auto"/>
              <w:rPr>
                <w:rFonts w:eastAsia="Times New Roman" w:cs="Calibri"/>
                <w:b/>
                <w:sz w:val="24"/>
                <w:szCs w:val="24"/>
                <w:lang w:val="en-US"/>
              </w:rPr>
            </w:pPr>
            <w:r w:rsidRPr="00097D78">
              <w:rPr>
                <w:rFonts w:eastAsia="Times New Roman" w:cs="Calibri"/>
                <w:b/>
                <w:sz w:val="24"/>
                <w:szCs w:val="24"/>
                <w:lang w:val="en-US"/>
              </w:rPr>
              <w:t>Project /</w:t>
            </w:r>
            <w:r w:rsidRPr="00097D78">
              <w:rPr>
                <w:rFonts w:eastAsia="Times New Roman" w:cs="Calibri"/>
                <w:b/>
                <w:iCs/>
                <w:sz w:val="24"/>
                <w:szCs w:val="24"/>
                <w:lang w:val="en-US"/>
              </w:rPr>
              <w:t>AMC Manager</w:t>
            </w:r>
          </w:p>
        </w:tc>
        <w:tc>
          <w:tcPr>
            <w:tcW w:w="1559" w:type="dxa"/>
          </w:tcPr>
          <w:p w14:paraId="4EE7BDCB" w14:textId="77777777" w:rsidR="00097D78" w:rsidRPr="00097D78" w:rsidRDefault="00097D78" w:rsidP="00097D78">
            <w:pPr>
              <w:spacing w:after="0" w:line="240" w:lineRule="auto"/>
              <w:rPr>
                <w:rFonts w:eastAsia="Times New Roman" w:cs="Calibri"/>
                <w:b/>
                <w:sz w:val="24"/>
                <w:szCs w:val="24"/>
                <w:lang w:val="en-US"/>
              </w:rPr>
            </w:pPr>
          </w:p>
        </w:tc>
        <w:tc>
          <w:tcPr>
            <w:tcW w:w="1417" w:type="dxa"/>
          </w:tcPr>
          <w:p w14:paraId="2B68FC13"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759B2AE2"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5CC912F7"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28E9791B"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1FD7BF73" w14:textId="77777777" w:rsidR="00097D78" w:rsidRPr="00097D78" w:rsidRDefault="00097D78" w:rsidP="00097D78">
            <w:pPr>
              <w:spacing w:after="0" w:line="240" w:lineRule="auto"/>
              <w:rPr>
                <w:rFonts w:eastAsia="Times New Roman" w:cs="Calibri"/>
                <w:b/>
                <w:sz w:val="24"/>
                <w:szCs w:val="24"/>
                <w:lang w:val="en-US"/>
              </w:rPr>
            </w:pPr>
          </w:p>
        </w:tc>
      </w:tr>
      <w:tr w:rsidR="00097D78" w:rsidRPr="00097D78" w14:paraId="3FDA8AF0" w14:textId="77777777" w:rsidTr="00042EBE">
        <w:trPr>
          <w:trHeight w:val="364"/>
          <w:jc w:val="center"/>
        </w:trPr>
        <w:tc>
          <w:tcPr>
            <w:tcW w:w="2122" w:type="dxa"/>
          </w:tcPr>
          <w:p w14:paraId="34BDA0E6" w14:textId="77777777" w:rsidR="00097D78" w:rsidRPr="00097D78" w:rsidRDefault="00097D78" w:rsidP="00097D78">
            <w:pPr>
              <w:spacing w:after="0" w:line="240" w:lineRule="auto"/>
              <w:rPr>
                <w:rFonts w:eastAsia="Times New Roman" w:cs="Calibri"/>
                <w:b/>
                <w:sz w:val="24"/>
                <w:szCs w:val="24"/>
                <w:lang w:val="en-US"/>
              </w:rPr>
            </w:pPr>
            <w:r w:rsidRPr="00097D78">
              <w:rPr>
                <w:rFonts w:eastAsia="Times New Roman" w:cs="Calibri"/>
                <w:b/>
                <w:sz w:val="24"/>
                <w:szCs w:val="24"/>
                <w:lang w:val="en-US"/>
              </w:rPr>
              <w:t xml:space="preserve">Site </w:t>
            </w:r>
            <w:proofErr w:type="gramStart"/>
            <w:r w:rsidRPr="00097D78">
              <w:rPr>
                <w:rFonts w:eastAsia="Times New Roman" w:cs="Calibri"/>
                <w:b/>
                <w:sz w:val="24"/>
                <w:szCs w:val="24"/>
                <w:lang w:val="en-US"/>
              </w:rPr>
              <w:t>In</w:t>
            </w:r>
            <w:proofErr w:type="gramEnd"/>
            <w:r w:rsidRPr="00097D78">
              <w:rPr>
                <w:rFonts w:eastAsia="Times New Roman" w:cs="Calibri"/>
                <w:b/>
                <w:sz w:val="24"/>
                <w:szCs w:val="24"/>
                <w:lang w:val="en-US"/>
              </w:rPr>
              <w:t xml:space="preserve"> Charge</w:t>
            </w:r>
          </w:p>
        </w:tc>
        <w:tc>
          <w:tcPr>
            <w:tcW w:w="1559" w:type="dxa"/>
          </w:tcPr>
          <w:p w14:paraId="69D2773C" w14:textId="77777777" w:rsidR="00097D78" w:rsidRPr="00097D78" w:rsidRDefault="00097D78" w:rsidP="00097D78">
            <w:pPr>
              <w:spacing w:after="0" w:line="240" w:lineRule="auto"/>
              <w:rPr>
                <w:rFonts w:eastAsia="Times New Roman" w:cs="Calibri"/>
                <w:b/>
                <w:sz w:val="24"/>
                <w:szCs w:val="24"/>
                <w:lang w:val="en-US"/>
              </w:rPr>
            </w:pPr>
          </w:p>
        </w:tc>
        <w:tc>
          <w:tcPr>
            <w:tcW w:w="1417" w:type="dxa"/>
          </w:tcPr>
          <w:p w14:paraId="4A353747"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769669A5"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035FCA65"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0CE42417"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27493DF4" w14:textId="77777777" w:rsidR="00097D78" w:rsidRPr="00097D78" w:rsidRDefault="00097D78" w:rsidP="00097D78">
            <w:pPr>
              <w:spacing w:after="0" w:line="240" w:lineRule="auto"/>
              <w:rPr>
                <w:rFonts w:eastAsia="Times New Roman" w:cs="Calibri"/>
                <w:b/>
                <w:sz w:val="24"/>
                <w:szCs w:val="24"/>
                <w:lang w:val="en-US"/>
              </w:rPr>
            </w:pPr>
          </w:p>
        </w:tc>
      </w:tr>
      <w:tr w:rsidR="00097D78" w:rsidRPr="00097D78" w14:paraId="5455F7D4" w14:textId="77777777" w:rsidTr="00042EBE">
        <w:trPr>
          <w:trHeight w:val="364"/>
          <w:jc w:val="center"/>
        </w:trPr>
        <w:tc>
          <w:tcPr>
            <w:tcW w:w="2122" w:type="dxa"/>
          </w:tcPr>
          <w:p w14:paraId="3E10F619" w14:textId="77777777" w:rsidR="00097D78" w:rsidRPr="00097D78" w:rsidRDefault="00097D78" w:rsidP="00097D78">
            <w:pPr>
              <w:spacing w:after="0" w:line="240" w:lineRule="auto"/>
              <w:rPr>
                <w:rFonts w:eastAsia="Times New Roman" w:cs="Calibri"/>
                <w:b/>
                <w:sz w:val="24"/>
                <w:szCs w:val="24"/>
                <w:lang w:val="en-US"/>
              </w:rPr>
            </w:pPr>
            <w:r w:rsidRPr="00097D78">
              <w:rPr>
                <w:rFonts w:eastAsia="Times New Roman" w:cs="Calibri"/>
                <w:b/>
                <w:sz w:val="24"/>
                <w:szCs w:val="24"/>
                <w:lang w:val="en-US"/>
              </w:rPr>
              <w:t>Safety Manager</w:t>
            </w:r>
          </w:p>
        </w:tc>
        <w:tc>
          <w:tcPr>
            <w:tcW w:w="1559" w:type="dxa"/>
          </w:tcPr>
          <w:p w14:paraId="2BBDFFEA" w14:textId="77777777" w:rsidR="00097D78" w:rsidRPr="00097D78" w:rsidRDefault="00097D78" w:rsidP="00097D78">
            <w:pPr>
              <w:spacing w:after="0" w:line="240" w:lineRule="auto"/>
              <w:rPr>
                <w:rFonts w:eastAsia="Times New Roman" w:cs="Calibri"/>
                <w:b/>
                <w:sz w:val="24"/>
                <w:szCs w:val="24"/>
                <w:lang w:val="en-US"/>
              </w:rPr>
            </w:pPr>
          </w:p>
        </w:tc>
        <w:tc>
          <w:tcPr>
            <w:tcW w:w="1417" w:type="dxa"/>
          </w:tcPr>
          <w:p w14:paraId="330F7DE3"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745D4B0C"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3A15068B"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53A8CDA6"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0DE63A44" w14:textId="77777777" w:rsidR="00097D78" w:rsidRPr="00097D78" w:rsidRDefault="00097D78" w:rsidP="00097D78">
            <w:pPr>
              <w:spacing w:after="0" w:line="240" w:lineRule="auto"/>
              <w:rPr>
                <w:rFonts w:eastAsia="Times New Roman" w:cs="Calibri"/>
                <w:b/>
                <w:sz w:val="24"/>
                <w:szCs w:val="24"/>
                <w:lang w:val="en-US"/>
              </w:rPr>
            </w:pPr>
          </w:p>
        </w:tc>
      </w:tr>
      <w:tr w:rsidR="00097D78" w:rsidRPr="00097D78" w14:paraId="7E2EC259" w14:textId="77777777" w:rsidTr="00042EBE">
        <w:trPr>
          <w:trHeight w:val="368"/>
          <w:jc w:val="center"/>
        </w:trPr>
        <w:tc>
          <w:tcPr>
            <w:tcW w:w="2122" w:type="dxa"/>
          </w:tcPr>
          <w:p w14:paraId="0111518B" w14:textId="77777777" w:rsidR="00097D78" w:rsidRPr="00097D78" w:rsidRDefault="00097D78" w:rsidP="00097D78">
            <w:pPr>
              <w:spacing w:after="0" w:line="240" w:lineRule="auto"/>
              <w:rPr>
                <w:rFonts w:eastAsia="Times New Roman" w:cs="Calibri"/>
                <w:b/>
                <w:sz w:val="24"/>
                <w:szCs w:val="24"/>
                <w:lang w:val="en-US"/>
              </w:rPr>
            </w:pPr>
            <w:r w:rsidRPr="00097D78">
              <w:rPr>
                <w:rFonts w:eastAsia="Times New Roman" w:cs="Calibri"/>
                <w:b/>
                <w:sz w:val="24"/>
                <w:szCs w:val="24"/>
                <w:lang w:val="en-US"/>
              </w:rPr>
              <w:t>Safety Officer</w:t>
            </w:r>
          </w:p>
        </w:tc>
        <w:tc>
          <w:tcPr>
            <w:tcW w:w="1559" w:type="dxa"/>
          </w:tcPr>
          <w:p w14:paraId="1071E697" w14:textId="77777777" w:rsidR="00097D78" w:rsidRPr="00097D78" w:rsidRDefault="00097D78" w:rsidP="00097D78">
            <w:pPr>
              <w:spacing w:after="0" w:line="240" w:lineRule="auto"/>
              <w:rPr>
                <w:rFonts w:eastAsia="Times New Roman" w:cs="Calibri"/>
                <w:b/>
                <w:sz w:val="24"/>
                <w:szCs w:val="24"/>
                <w:lang w:val="en-US"/>
              </w:rPr>
            </w:pPr>
          </w:p>
        </w:tc>
        <w:tc>
          <w:tcPr>
            <w:tcW w:w="1417" w:type="dxa"/>
          </w:tcPr>
          <w:p w14:paraId="7CA7DEF5"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4F2159DF"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4D81A1CB"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0128C42A"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13FA2374" w14:textId="77777777" w:rsidR="00097D78" w:rsidRPr="00097D78" w:rsidRDefault="00097D78" w:rsidP="00097D78">
            <w:pPr>
              <w:spacing w:after="0" w:line="240" w:lineRule="auto"/>
              <w:rPr>
                <w:rFonts w:eastAsia="Times New Roman" w:cs="Calibri"/>
                <w:b/>
                <w:sz w:val="24"/>
                <w:szCs w:val="24"/>
                <w:lang w:val="en-US"/>
              </w:rPr>
            </w:pPr>
          </w:p>
        </w:tc>
      </w:tr>
      <w:tr w:rsidR="00097D78" w:rsidRPr="00097D78" w14:paraId="5867ED32" w14:textId="77777777" w:rsidTr="00042EBE">
        <w:trPr>
          <w:trHeight w:val="362"/>
          <w:jc w:val="center"/>
        </w:trPr>
        <w:tc>
          <w:tcPr>
            <w:tcW w:w="2122" w:type="dxa"/>
          </w:tcPr>
          <w:p w14:paraId="62E2D84A" w14:textId="77777777" w:rsidR="00097D78" w:rsidRPr="00097D78" w:rsidRDefault="00097D78" w:rsidP="00097D78">
            <w:pPr>
              <w:spacing w:after="0" w:line="240" w:lineRule="auto"/>
              <w:rPr>
                <w:rFonts w:eastAsia="Times New Roman" w:cs="Calibri"/>
                <w:b/>
                <w:sz w:val="24"/>
                <w:szCs w:val="24"/>
                <w:lang w:val="en-US"/>
              </w:rPr>
            </w:pPr>
            <w:r w:rsidRPr="00097D78">
              <w:rPr>
                <w:rFonts w:eastAsia="Times New Roman" w:cs="Calibri"/>
                <w:b/>
                <w:sz w:val="24"/>
                <w:szCs w:val="24"/>
                <w:lang w:val="en-US"/>
              </w:rPr>
              <w:t>Supervisors</w:t>
            </w:r>
          </w:p>
        </w:tc>
        <w:tc>
          <w:tcPr>
            <w:tcW w:w="1559" w:type="dxa"/>
          </w:tcPr>
          <w:p w14:paraId="33906C2B" w14:textId="77777777" w:rsidR="00097D78" w:rsidRPr="00097D78" w:rsidRDefault="00097D78" w:rsidP="00097D78">
            <w:pPr>
              <w:spacing w:after="0" w:line="240" w:lineRule="auto"/>
              <w:rPr>
                <w:rFonts w:eastAsia="Times New Roman" w:cs="Calibri"/>
                <w:b/>
                <w:sz w:val="24"/>
                <w:szCs w:val="24"/>
                <w:lang w:val="en-US"/>
              </w:rPr>
            </w:pPr>
          </w:p>
        </w:tc>
        <w:tc>
          <w:tcPr>
            <w:tcW w:w="1417" w:type="dxa"/>
          </w:tcPr>
          <w:p w14:paraId="46928CEE"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7F356218"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3E01388B"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4FE2EFDB"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501889B6" w14:textId="77777777" w:rsidR="00097D78" w:rsidRPr="00097D78" w:rsidRDefault="00097D78" w:rsidP="00097D78">
            <w:pPr>
              <w:spacing w:after="0" w:line="240" w:lineRule="auto"/>
              <w:rPr>
                <w:rFonts w:eastAsia="Times New Roman" w:cs="Calibri"/>
                <w:b/>
                <w:sz w:val="24"/>
                <w:szCs w:val="24"/>
                <w:lang w:val="en-US"/>
              </w:rPr>
            </w:pPr>
          </w:p>
        </w:tc>
      </w:tr>
      <w:tr w:rsidR="00097D78" w:rsidRPr="00097D78" w14:paraId="79ECC6DF" w14:textId="77777777" w:rsidTr="00042EBE">
        <w:trPr>
          <w:trHeight w:val="362"/>
          <w:jc w:val="center"/>
        </w:trPr>
        <w:tc>
          <w:tcPr>
            <w:tcW w:w="2122" w:type="dxa"/>
          </w:tcPr>
          <w:p w14:paraId="26038E74" w14:textId="77777777" w:rsidR="00097D78" w:rsidRPr="00097D78" w:rsidRDefault="00097D78" w:rsidP="00097D78">
            <w:pPr>
              <w:spacing w:after="0" w:line="240" w:lineRule="auto"/>
              <w:rPr>
                <w:rFonts w:eastAsia="Times New Roman" w:cs="Calibri"/>
                <w:b/>
                <w:sz w:val="24"/>
                <w:szCs w:val="24"/>
                <w:lang w:val="en-US"/>
              </w:rPr>
            </w:pPr>
            <w:r w:rsidRPr="00097D78">
              <w:rPr>
                <w:rFonts w:eastAsia="Times New Roman" w:cs="Calibri"/>
                <w:b/>
                <w:sz w:val="24"/>
                <w:szCs w:val="24"/>
                <w:lang w:val="en-US"/>
              </w:rPr>
              <w:t>Technicians</w:t>
            </w:r>
          </w:p>
        </w:tc>
        <w:tc>
          <w:tcPr>
            <w:tcW w:w="1559" w:type="dxa"/>
          </w:tcPr>
          <w:p w14:paraId="717CB235" w14:textId="77777777" w:rsidR="00097D78" w:rsidRPr="00097D78" w:rsidRDefault="00097D78" w:rsidP="00097D78">
            <w:pPr>
              <w:spacing w:after="0" w:line="240" w:lineRule="auto"/>
              <w:rPr>
                <w:rFonts w:eastAsia="Times New Roman" w:cs="Calibri"/>
                <w:b/>
                <w:sz w:val="24"/>
                <w:szCs w:val="24"/>
                <w:lang w:val="en-US"/>
              </w:rPr>
            </w:pPr>
          </w:p>
        </w:tc>
        <w:tc>
          <w:tcPr>
            <w:tcW w:w="1417" w:type="dxa"/>
          </w:tcPr>
          <w:p w14:paraId="57CD92B0"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04815876"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712B5745"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26BFD8F2"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28F27E87" w14:textId="77777777" w:rsidR="00097D78" w:rsidRPr="00097D78" w:rsidRDefault="00097D78" w:rsidP="00097D78">
            <w:pPr>
              <w:spacing w:after="0" w:line="240" w:lineRule="auto"/>
              <w:rPr>
                <w:rFonts w:eastAsia="Times New Roman" w:cs="Calibri"/>
                <w:b/>
                <w:sz w:val="24"/>
                <w:szCs w:val="24"/>
                <w:lang w:val="en-US"/>
              </w:rPr>
            </w:pPr>
          </w:p>
        </w:tc>
      </w:tr>
      <w:tr w:rsidR="00097D78" w:rsidRPr="00097D78" w14:paraId="7D7230D6" w14:textId="77777777" w:rsidTr="00042EBE">
        <w:trPr>
          <w:trHeight w:val="362"/>
          <w:jc w:val="center"/>
        </w:trPr>
        <w:tc>
          <w:tcPr>
            <w:tcW w:w="2122" w:type="dxa"/>
          </w:tcPr>
          <w:p w14:paraId="0B96644F" w14:textId="77777777" w:rsidR="00097D78" w:rsidRPr="00097D78" w:rsidRDefault="00097D78" w:rsidP="00097D78">
            <w:pPr>
              <w:spacing w:after="0" w:line="240" w:lineRule="auto"/>
              <w:rPr>
                <w:rFonts w:eastAsia="Times New Roman" w:cs="Calibri"/>
                <w:b/>
                <w:sz w:val="24"/>
                <w:szCs w:val="24"/>
                <w:lang w:val="en-US"/>
              </w:rPr>
            </w:pPr>
            <w:r w:rsidRPr="00097D78">
              <w:rPr>
                <w:rFonts w:eastAsia="Times New Roman" w:cs="Calibri"/>
                <w:b/>
                <w:sz w:val="24"/>
                <w:szCs w:val="24"/>
                <w:lang w:val="en-US"/>
              </w:rPr>
              <w:t>High Skilled workmen</w:t>
            </w:r>
          </w:p>
        </w:tc>
        <w:tc>
          <w:tcPr>
            <w:tcW w:w="1559" w:type="dxa"/>
          </w:tcPr>
          <w:p w14:paraId="2392D197" w14:textId="77777777" w:rsidR="00097D78" w:rsidRPr="00097D78" w:rsidRDefault="00097D78" w:rsidP="00097D78">
            <w:pPr>
              <w:spacing w:after="0" w:line="240" w:lineRule="auto"/>
              <w:rPr>
                <w:rFonts w:eastAsia="Times New Roman" w:cs="Calibri"/>
                <w:b/>
                <w:sz w:val="24"/>
                <w:szCs w:val="24"/>
                <w:lang w:val="en-US"/>
              </w:rPr>
            </w:pPr>
          </w:p>
        </w:tc>
        <w:tc>
          <w:tcPr>
            <w:tcW w:w="1417" w:type="dxa"/>
          </w:tcPr>
          <w:p w14:paraId="527F4BBF"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7889B992"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56A1186A"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7D327671"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13F6C863" w14:textId="77777777" w:rsidR="00097D78" w:rsidRPr="00097D78" w:rsidRDefault="00097D78" w:rsidP="00097D78">
            <w:pPr>
              <w:spacing w:after="0" w:line="240" w:lineRule="auto"/>
              <w:rPr>
                <w:rFonts w:eastAsia="Times New Roman" w:cs="Calibri"/>
                <w:b/>
                <w:sz w:val="24"/>
                <w:szCs w:val="24"/>
                <w:lang w:val="en-US"/>
              </w:rPr>
            </w:pPr>
          </w:p>
        </w:tc>
      </w:tr>
      <w:tr w:rsidR="00097D78" w:rsidRPr="00097D78" w14:paraId="426AD69F" w14:textId="77777777" w:rsidTr="00042EBE">
        <w:trPr>
          <w:trHeight w:val="362"/>
          <w:jc w:val="center"/>
        </w:trPr>
        <w:tc>
          <w:tcPr>
            <w:tcW w:w="2122" w:type="dxa"/>
          </w:tcPr>
          <w:p w14:paraId="20C88EC2" w14:textId="77777777" w:rsidR="00097D78" w:rsidRPr="00097D78" w:rsidRDefault="00097D78" w:rsidP="00097D78">
            <w:pPr>
              <w:spacing w:after="0" w:line="240" w:lineRule="auto"/>
              <w:rPr>
                <w:rFonts w:eastAsia="Times New Roman" w:cs="Calibri"/>
                <w:b/>
                <w:sz w:val="24"/>
                <w:szCs w:val="24"/>
                <w:lang w:val="en-US"/>
              </w:rPr>
            </w:pPr>
            <w:r w:rsidRPr="00097D78">
              <w:rPr>
                <w:rFonts w:eastAsia="Times New Roman" w:cs="Calibri"/>
                <w:b/>
                <w:sz w:val="24"/>
                <w:szCs w:val="24"/>
                <w:lang w:val="en-US"/>
              </w:rPr>
              <w:t>Skilled workmen</w:t>
            </w:r>
          </w:p>
        </w:tc>
        <w:tc>
          <w:tcPr>
            <w:tcW w:w="1559" w:type="dxa"/>
          </w:tcPr>
          <w:p w14:paraId="49197C9F" w14:textId="77777777" w:rsidR="00097D78" w:rsidRPr="00097D78" w:rsidRDefault="00097D78" w:rsidP="00097D78">
            <w:pPr>
              <w:spacing w:after="0" w:line="240" w:lineRule="auto"/>
              <w:rPr>
                <w:rFonts w:eastAsia="Times New Roman" w:cs="Calibri"/>
                <w:b/>
                <w:sz w:val="24"/>
                <w:szCs w:val="24"/>
                <w:lang w:val="en-US"/>
              </w:rPr>
            </w:pPr>
          </w:p>
        </w:tc>
        <w:tc>
          <w:tcPr>
            <w:tcW w:w="1417" w:type="dxa"/>
          </w:tcPr>
          <w:p w14:paraId="71CEB8EC"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22993BC9"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6B973FD8"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247939A8"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59A5A2FE" w14:textId="77777777" w:rsidR="00097D78" w:rsidRPr="00097D78" w:rsidRDefault="00097D78" w:rsidP="00097D78">
            <w:pPr>
              <w:spacing w:after="0" w:line="240" w:lineRule="auto"/>
              <w:rPr>
                <w:rFonts w:eastAsia="Times New Roman" w:cs="Calibri"/>
                <w:b/>
                <w:sz w:val="24"/>
                <w:szCs w:val="24"/>
                <w:lang w:val="en-US"/>
              </w:rPr>
            </w:pPr>
          </w:p>
        </w:tc>
      </w:tr>
      <w:tr w:rsidR="00097D78" w:rsidRPr="00097D78" w14:paraId="69A5B49D" w14:textId="77777777" w:rsidTr="00042EBE">
        <w:trPr>
          <w:trHeight w:val="362"/>
          <w:jc w:val="center"/>
        </w:trPr>
        <w:tc>
          <w:tcPr>
            <w:tcW w:w="2122" w:type="dxa"/>
          </w:tcPr>
          <w:p w14:paraId="17B85E44" w14:textId="77777777" w:rsidR="00097D78" w:rsidRPr="00097D78" w:rsidRDefault="00097D78" w:rsidP="00097D78">
            <w:pPr>
              <w:spacing w:after="0" w:line="240" w:lineRule="auto"/>
              <w:rPr>
                <w:rFonts w:eastAsia="Times New Roman" w:cs="Calibri"/>
                <w:b/>
                <w:sz w:val="24"/>
                <w:szCs w:val="24"/>
                <w:lang w:val="en-US"/>
              </w:rPr>
            </w:pPr>
            <w:r w:rsidRPr="00097D78">
              <w:rPr>
                <w:rFonts w:eastAsia="Times New Roman" w:cs="Calibri"/>
                <w:b/>
                <w:sz w:val="24"/>
                <w:szCs w:val="24"/>
                <w:lang w:val="en-US"/>
              </w:rPr>
              <w:t>Semiskilled workmen</w:t>
            </w:r>
          </w:p>
        </w:tc>
        <w:tc>
          <w:tcPr>
            <w:tcW w:w="1559" w:type="dxa"/>
          </w:tcPr>
          <w:p w14:paraId="17051BA4" w14:textId="77777777" w:rsidR="00097D78" w:rsidRPr="00097D78" w:rsidRDefault="00097D78" w:rsidP="00097D78">
            <w:pPr>
              <w:spacing w:after="0" w:line="240" w:lineRule="auto"/>
              <w:rPr>
                <w:rFonts w:eastAsia="Times New Roman" w:cs="Calibri"/>
                <w:b/>
                <w:sz w:val="24"/>
                <w:szCs w:val="24"/>
                <w:lang w:val="en-US"/>
              </w:rPr>
            </w:pPr>
          </w:p>
        </w:tc>
        <w:tc>
          <w:tcPr>
            <w:tcW w:w="1417" w:type="dxa"/>
          </w:tcPr>
          <w:p w14:paraId="3A021A40"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7DB5E183"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45995DBE"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27AE254E"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5ED9EEA9" w14:textId="77777777" w:rsidR="00097D78" w:rsidRPr="00097D78" w:rsidRDefault="00097D78" w:rsidP="00097D78">
            <w:pPr>
              <w:spacing w:after="0" w:line="240" w:lineRule="auto"/>
              <w:rPr>
                <w:rFonts w:eastAsia="Times New Roman" w:cs="Calibri"/>
                <w:b/>
                <w:sz w:val="24"/>
                <w:szCs w:val="24"/>
                <w:lang w:val="en-US"/>
              </w:rPr>
            </w:pPr>
          </w:p>
        </w:tc>
      </w:tr>
      <w:tr w:rsidR="00097D78" w:rsidRPr="00097D78" w14:paraId="38FD4E41" w14:textId="77777777" w:rsidTr="00042EBE">
        <w:trPr>
          <w:trHeight w:val="368"/>
          <w:jc w:val="center"/>
        </w:trPr>
        <w:tc>
          <w:tcPr>
            <w:tcW w:w="2122" w:type="dxa"/>
          </w:tcPr>
          <w:p w14:paraId="150EE878" w14:textId="77777777" w:rsidR="00097D78" w:rsidRPr="00097D78" w:rsidRDefault="00097D78" w:rsidP="00097D78">
            <w:pPr>
              <w:spacing w:after="0" w:line="240" w:lineRule="auto"/>
              <w:rPr>
                <w:rFonts w:eastAsia="Times New Roman" w:cs="Calibri"/>
                <w:b/>
                <w:sz w:val="24"/>
                <w:szCs w:val="24"/>
                <w:lang w:val="en-US"/>
              </w:rPr>
            </w:pPr>
            <w:r w:rsidRPr="00097D78">
              <w:rPr>
                <w:rFonts w:eastAsia="Times New Roman" w:cs="Calibri"/>
                <w:b/>
                <w:sz w:val="24"/>
                <w:szCs w:val="24"/>
                <w:lang w:val="en-US"/>
              </w:rPr>
              <w:t>Lineman</w:t>
            </w:r>
          </w:p>
        </w:tc>
        <w:tc>
          <w:tcPr>
            <w:tcW w:w="1559" w:type="dxa"/>
          </w:tcPr>
          <w:p w14:paraId="77F8F99D" w14:textId="77777777" w:rsidR="00097D78" w:rsidRPr="00097D78" w:rsidRDefault="00097D78" w:rsidP="00097D78">
            <w:pPr>
              <w:spacing w:after="0" w:line="240" w:lineRule="auto"/>
              <w:rPr>
                <w:rFonts w:eastAsia="Times New Roman" w:cs="Calibri"/>
                <w:b/>
                <w:sz w:val="24"/>
                <w:szCs w:val="24"/>
                <w:lang w:val="en-US"/>
              </w:rPr>
            </w:pPr>
          </w:p>
        </w:tc>
        <w:tc>
          <w:tcPr>
            <w:tcW w:w="1417" w:type="dxa"/>
          </w:tcPr>
          <w:p w14:paraId="258CFAD1"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2C7EE44A"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1B08C5D9"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3A9ADCF1"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621ACB7C" w14:textId="77777777" w:rsidR="00097D78" w:rsidRPr="00097D78" w:rsidRDefault="00097D78" w:rsidP="00097D78">
            <w:pPr>
              <w:spacing w:after="0" w:line="240" w:lineRule="auto"/>
              <w:rPr>
                <w:rFonts w:eastAsia="Times New Roman" w:cs="Calibri"/>
                <w:b/>
                <w:sz w:val="24"/>
                <w:szCs w:val="24"/>
                <w:lang w:val="en-US"/>
              </w:rPr>
            </w:pPr>
          </w:p>
        </w:tc>
      </w:tr>
      <w:tr w:rsidR="00097D78" w:rsidRPr="00097D78" w14:paraId="71AAF0D8" w14:textId="77777777" w:rsidTr="00042EBE">
        <w:trPr>
          <w:trHeight w:val="373"/>
          <w:jc w:val="center"/>
        </w:trPr>
        <w:tc>
          <w:tcPr>
            <w:tcW w:w="2122" w:type="dxa"/>
          </w:tcPr>
          <w:p w14:paraId="68AFF744" w14:textId="77777777" w:rsidR="00097D78" w:rsidRPr="00097D78" w:rsidRDefault="00097D78" w:rsidP="00097D78">
            <w:pPr>
              <w:spacing w:after="0" w:line="240" w:lineRule="auto"/>
              <w:rPr>
                <w:rFonts w:eastAsia="Times New Roman" w:cs="Calibri"/>
                <w:b/>
                <w:sz w:val="24"/>
                <w:szCs w:val="24"/>
                <w:lang w:val="en-US"/>
              </w:rPr>
            </w:pPr>
            <w:r w:rsidRPr="00097D78">
              <w:rPr>
                <w:rFonts w:eastAsia="Times New Roman" w:cs="Calibri"/>
                <w:b/>
                <w:sz w:val="24"/>
                <w:szCs w:val="24"/>
                <w:lang w:val="en-US"/>
              </w:rPr>
              <w:t>Helpers</w:t>
            </w:r>
          </w:p>
        </w:tc>
        <w:tc>
          <w:tcPr>
            <w:tcW w:w="1559" w:type="dxa"/>
          </w:tcPr>
          <w:p w14:paraId="41ADDBDF" w14:textId="77777777" w:rsidR="00097D78" w:rsidRPr="00097D78" w:rsidRDefault="00097D78" w:rsidP="00097D78">
            <w:pPr>
              <w:spacing w:after="0" w:line="240" w:lineRule="auto"/>
              <w:rPr>
                <w:rFonts w:eastAsia="Times New Roman" w:cs="Calibri"/>
                <w:b/>
                <w:sz w:val="24"/>
                <w:szCs w:val="24"/>
                <w:lang w:val="en-US"/>
              </w:rPr>
            </w:pPr>
          </w:p>
        </w:tc>
        <w:tc>
          <w:tcPr>
            <w:tcW w:w="1417" w:type="dxa"/>
          </w:tcPr>
          <w:p w14:paraId="45D8D0A1"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29C8896E"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0D4D0BBE"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5FC83623"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1ED1CCCF" w14:textId="77777777" w:rsidR="00097D78" w:rsidRPr="00097D78" w:rsidRDefault="00097D78" w:rsidP="00097D78">
            <w:pPr>
              <w:spacing w:after="0" w:line="240" w:lineRule="auto"/>
              <w:rPr>
                <w:rFonts w:eastAsia="Times New Roman" w:cs="Calibri"/>
                <w:b/>
                <w:sz w:val="24"/>
                <w:szCs w:val="24"/>
                <w:lang w:val="en-US"/>
              </w:rPr>
            </w:pPr>
          </w:p>
        </w:tc>
      </w:tr>
      <w:tr w:rsidR="00097D78" w:rsidRPr="00097D78" w14:paraId="2FAC8185" w14:textId="77777777" w:rsidTr="00042EBE">
        <w:trPr>
          <w:trHeight w:val="365"/>
          <w:jc w:val="center"/>
        </w:trPr>
        <w:tc>
          <w:tcPr>
            <w:tcW w:w="2122" w:type="dxa"/>
          </w:tcPr>
          <w:p w14:paraId="45E691E5" w14:textId="77777777" w:rsidR="00097D78" w:rsidRPr="00097D78" w:rsidRDefault="00097D78" w:rsidP="00097D78">
            <w:pPr>
              <w:spacing w:after="0" w:line="240" w:lineRule="auto"/>
              <w:rPr>
                <w:rFonts w:eastAsia="Times New Roman" w:cs="Calibri"/>
                <w:b/>
                <w:sz w:val="24"/>
                <w:szCs w:val="24"/>
                <w:lang w:val="en-US"/>
              </w:rPr>
            </w:pPr>
            <w:r w:rsidRPr="00097D78">
              <w:rPr>
                <w:rFonts w:eastAsia="Times New Roman" w:cs="Calibri"/>
                <w:b/>
                <w:sz w:val="24"/>
                <w:szCs w:val="24"/>
                <w:lang w:val="en-US"/>
              </w:rPr>
              <w:t>Drivers</w:t>
            </w:r>
          </w:p>
        </w:tc>
        <w:tc>
          <w:tcPr>
            <w:tcW w:w="1559" w:type="dxa"/>
          </w:tcPr>
          <w:p w14:paraId="3977C8BF" w14:textId="77777777" w:rsidR="00097D78" w:rsidRPr="00097D78" w:rsidRDefault="00097D78" w:rsidP="00097D78">
            <w:pPr>
              <w:spacing w:after="0" w:line="240" w:lineRule="auto"/>
              <w:rPr>
                <w:rFonts w:eastAsia="Times New Roman" w:cs="Calibri"/>
                <w:b/>
                <w:sz w:val="24"/>
                <w:szCs w:val="24"/>
                <w:lang w:val="en-US"/>
              </w:rPr>
            </w:pPr>
          </w:p>
        </w:tc>
        <w:tc>
          <w:tcPr>
            <w:tcW w:w="1417" w:type="dxa"/>
          </w:tcPr>
          <w:p w14:paraId="435D16F6"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6546B175"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6412CA64"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3FEB45F4"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3FE7837F" w14:textId="77777777" w:rsidR="00097D78" w:rsidRPr="00097D78" w:rsidRDefault="00097D78" w:rsidP="00097D78">
            <w:pPr>
              <w:spacing w:after="0" w:line="240" w:lineRule="auto"/>
              <w:rPr>
                <w:rFonts w:eastAsia="Times New Roman" w:cs="Calibri"/>
                <w:b/>
                <w:sz w:val="24"/>
                <w:szCs w:val="24"/>
                <w:lang w:val="en-US"/>
              </w:rPr>
            </w:pPr>
          </w:p>
        </w:tc>
      </w:tr>
      <w:tr w:rsidR="00097D78" w:rsidRPr="00097D78" w14:paraId="1DDE1E9B" w14:textId="77777777" w:rsidTr="00042EBE">
        <w:trPr>
          <w:trHeight w:val="365"/>
          <w:jc w:val="center"/>
        </w:trPr>
        <w:tc>
          <w:tcPr>
            <w:tcW w:w="2122" w:type="dxa"/>
          </w:tcPr>
          <w:p w14:paraId="07F191C1" w14:textId="77777777" w:rsidR="00097D78" w:rsidRPr="00097D78" w:rsidRDefault="00097D78" w:rsidP="00097D78">
            <w:pPr>
              <w:spacing w:after="0" w:line="240" w:lineRule="auto"/>
              <w:rPr>
                <w:rFonts w:eastAsia="Times New Roman" w:cs="Calibri"/>
                <w:b/>
                <w:sz w:val="24"/>
                <w:szCs w:val="24"/>
                <w:lang w:val="en-US"/>
              </w:rPr>
            </w:pPr>
            <w:r w:rsidRPr="00097D78">
              <w:rPr>
                <w:rFonts w:eastAsia="Times New Roman" w:cs="Calibri"/>
                <w:b/>
                <w:sz w:val="24"/>
                <w:szCs w:val="24"/>
                <w:lang w:val="en-US"/>
              </w:rPr>
              <w:t>Unskilled</w:t>
            </w:r>
          </w:p>
        </w:tc>
        <w:tc>
          <w:tcPr>
            <w:tcW w:w="1559" w:type="dxa"/>
          </w:tcPr>
          <w:p w14:paraId="597142B2" w14:textId="77777777" w:rsidR="00097D78" w:rsidRPr="00097D78" w:rsidRDefault="00097D78" w:rsidP="00097D78">
            <w:pPr>
              <w:spacing w:after="0" w:line="240" w:lineRule="auto"/>
              <w:rPr>
                <w:rFonts w:eastAsia="Times New Roman" w:cs="Calibri"/>
                <w:b/>
                <w:sz w:val="24"/>
                <w:szCs w:val="24"/>
                <w:lang w:val="en-US"/>
              </w:rPr>
            </w:pPr>
          </w:p>
        </w:tc>
        <w:tc>
          <w:tcPr>
            <w:tcW w:w="1417" w:type="dxa"/>
          </w:tcPr>
          <w:p w14:paraId="69189F99"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70AF90DD"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1A5557C9" w14:textId="77777777" w:rsidR="00097D78" w:rsidRPr="00097D78" w:rsidRDefault="00097D78" w:rsidP="00097D78">
            <w:pPr>
              <w:spacing w:after="0" w:line="240" w:lineRule="auto"/>
              <w:rPr>
                <w:rFonts w:eastAsia="Times New Roman" w:cs="Calibri"/>
                <w:b/>
                <w:sz w:val="24"/>
                <w:szCs w:val="24"/>
                <w:lang w:val="en-US"/>
              </w:rPr>
            </w:pPr>
          </w:p>
        </w:tc>
        <w:tc>
          <w:tcPr>
            <w:tcW w:w="992" w:type="dxa"/>
          </w:tcPr>
          <w:p w14:paraId="57158A44" w14:textId="77777777" w:rsidR="00097D78" w:rsidRPr="00097D78" w:rsidRDefault="00097D78" w:rsidP="00097D78">
            <w:pPr>
              <w:spacing w:after="0" w:line="240" w:lineRule="auto"/>
              <w:rPr>
                <w:rFonts w:eastAsia="Times New Roman" w:cs="Calibri"/>
                <w:b/>
                <w:sz w:val="24"/>
                <w:szCs w:val="24"/>
                <w:lang w:val="en-US"/>
              </w:rPr>
            </w:pPr>
          </w:p>
        </w:tc>
        <w:tc>
          <w:tcPr>
            <w:tcW w:w="993" w:type="dxa"/>
          </w:tcPr>
          <w:p w14:paraId="70664125" w14:textId="77777777" w:rsidR="00097D78" w:rsidRPr="00097D78" w:rsidRDefault="00097D78" w:rsidP="00097D78">
            <w:pPr>
              <w:spacing w:after="0" w:line="240" w:lineRule="auto"/>
              <w:rPr>
                <w:rFonts w:eastAsia="Times New Roman" w:cs="Calibri"/>
                <w:b/>
                <w:sz w:val="24"/>
                <w:szCs w:val="24"/>
                <w:lang w:val="en-US"/>
              </w:rPr>
            </w:pPr>
          </w:p>
        </w:tc>
      </w:tr>
      <w:tr w:rsidR="00097D78" w:rsidRPr="00097D78" w14:paraId="5672909D" w14:textId="77777777" w:rsidTr="00042EBE">
        <w:trPr>
          <w:trHeight w:val="365"/>
          <w:jc w:val="center"/>
        </w:trPr>
        <w:tc>
          <w:tcPr>
            <w:tcW w:w="2122" w:type="dxa"/>
          </w:tcPr>
          <w:p w14:paraId="6D48E504" w14:textId="77777777" w:rsidR="00097D78" w:rsidRPr="00097D78" w:rsidRDefault="00097D78" w:rsidP="00097D78">
            <w:pPr>
              <w:spacing w:after="0" w:line="276" w:lineRule="auto"/>
              <w:rPr>
                <w:rFonts w:eastAsia="Times New Roman" w:cs="Calibri"/>
                <w:b/>
                <w:iCs/>
                <w:sz w:val="24"/>
                <w:szCs w:val="24"/>
                <w:lang w:val="en-US"/>
              </w:rPr>
            </w:pPr>
            <w:r w:rsidRPr="00097D78">
              <w:rPr>
                <w:rFonts w:eastAsia="Times New Roman" w:cs="Calibri"/>
                <w:b/>
                <w:iCs/>
                <w:sz w:val="24"/>
                <w:szCs w:val="24"/>
                <w:lang w:val="en-US"/>
              </w:rPr>
              <w:t>Others</w:t>
            </w:r>
          </w:p>
        </w:tc>
        <w:tc>
          <w:tcPr>
            <w:tcW w:w="1559" w:type="dxa"/>
          </w:tcPr>
          <w:p w14:paraId="2086B9F3" w14:textId="77777777" w:rsidR="00097D78" w:rsidRPr="00097D78" w:rsidRDefault="00097D78" w:rsidP="00097D78">
            <w:pPr>
              <w:spacing w:after="0" w:line="276" w:lineRule="auto"/>
              <w:rPr>
                <w:rFonts w:eastAsia="Times New Roman" w:cs="Calibri"/>
                <w:b/>
                <w:sz w:val="24"/>
                <w:szCs w:val="24"/>
                <w:lang w:val="en-US"/>
              </w:rPr>
            </w:pPr>
          </w:p>
        </w:tc>
        <w:tc>
          <w:tcPr>
            <w:tcW w:w="1417" w:type="dxa"/>
          </w:tcPr>
          <w:p w14:paraId="6B985D8A" w14:textId="77777777" w:rsidR="00097D78" w:rsidRPr="00097D78" w:rsidRDefault="00097D78" w:rsidP="00097D78">
            <w:pPr>
              <w:spacing w:after="0" w:line="276" w:lineRule="auto"/>
              <w:rPr>
                <w:rFonts w:eastAsia="Times New Roman" w:cs="Calibri"/>
                <w:b/>
                <w:sz w:val="24"/>
                <w:szCs w:val="24"/>
                <w:lang w:val="en-US"/>
              </w:rPr>
            </w:pPr>
          </w:p>
        </w:tc>
        <w:tc>
          <w:tcPr>
            <w:tcW w:w="993" w:type="dxa"/>
          </w:tcPr>
          <w:p w14:paraId="4F497529" w14:textId="77777777" w:rsidR="00097D78" w:rsidRPr="00097D78" w:rsidRDefault="00097D78" w:rsidP="00097D78">
            <w:pPr>
              <w:spacing w:after="0" w:line="276" w:lineRule="auto"/>
              <w:rPr>
                <w:rFonts w:eastAsia="Times New Roman" w:cs="Calibri"/>
                <w:b/>
                <w:sz w:val="24"/>
                <w:szCs w:val="24"/>
                <w:lang w:val="en-US"/>
              </w:rPr>
            </w:pPr>
          </w:p>
        </w:tc>
        <w:tc>
          <w:tcPr>
            <w:tcW w:w="992" w:type="dxa"/>
          </w:tcPr>
          <w:p w14:paraId="502093D0" w14:textId="77777777" w:rsidR="00097D78" w:rsidRPr="00097D78" w:rsidRDefault="00097D78" w:rsidP="00097D78">
            <w:pPr>
              <w:spacing w:after="0" w:line="276" w:lineRule="auto"/>
              <w:rPr>
                <w:rFonts w:eastAsia="Times New Roman" w:cs="Calibri"/>
                <w:b/>
                <w:sz w:val="24"/>
                <w:szCs w:val="24"/>
                <w:lang w:val="en-US"/>
              </w:rPr>
            </w:pPr>
          </w:p>
        </w:tc>
        <w:tc>
          <w:tcPr>
            <w:tcW w:w="992" w:type="dxa"/>
          </w:tcPr>
          <w:p w14:paraId="0CD37E50" w14:textId="77777777" w:rsidR="00097D78" w:rsidRPr="00097D78" w:rsidRDefault="00097D78" w:rsidP="00097D78">
            <w:pPr>
              <w:spacing w:after="0" w:line="276" w:lineRule="auto"/>
              <w:rPr>
                <w:rFonts w:eastAsia="Times New Roman" w:cs="Calibri"/>
                <w:b/>
                <w:sz w:val="24"/>
                <w:szCs w:val="24"/>
                <w:lang w:val="en-US"/>
              </w:rPr>
            </w:pPr>
          </w:p>
        </w:tc>
        <w:tc>
          <w:tcPr>
            <w:tcW w:w="993" w:type="dxa"/>
          </w:tcPr>
          <w:p w14:paraId="28A17E2F" w14:textId="77777777" w:rsidR="00097D78" w:rsidRPr="00097D78" w:rsidRDefault="00097D78" w:rsidP="00097D78">
            <w:pPr>
              <w:spacing w:after="0" w:line="276" w:lineRule="auto"/>
              <w:rPr>
                <w:rFonts w:eastAsia="Times New Roman" w:cs="Calibri"/>
                <w:b/>
                <w:sz w:val="24"/>
                <w:szCs w:val="24"/>
                <w:lang w:val="en-US"/>
              </w:rPr>
            </w:pPr>
          </w:p>
        </w:tc>
      </w:tr>
    </w:tbl>
    <w:p w14:paraId="0422B214" w14:textId="77777777" w:rsidR="00097D78" w:rsidRPr="00097D78" w:rsidRDefault="00097D78" w:rsidP="00097D78">
      <w:pPr>
        <w:widowControl w:val="0"/>
        <w:autoSpaceDE w:val="0"/>
        <w:autoSpaceDN w:val="0"/>
        <w:spacing w:after="0" w:line="240" w:lineRule="auto"/>
        <w:ind w:left="436"/>
        <w:rPr>
          <w:rFonts w:eastAsia="Times New Roman" w:cs="Calibri"/>
          <w:b/>
          <w:sz w:val="24"/>
          <w:szCs w:val="24"/>
          <w:lang w:eastAsia="en-IN" w:bidi="or-IN"/>
        </w:rPr>
      </w:pPr>
      <w:r w:rsidRPr="00097D78">
        <w:rPr>
          <w:rFonts w:eastAsia="Times New Roman" w:cs="Calibri"/>
          <w:b/>
          <w:sz w:val="24"/>
          <w:szCs w:val="24"/>
          <w:lang w:eastAsia="en-IN" w:bidi="or-IN"/>
        </w:rPr>
        <w:t>Instruction to Bidders:</w:t>
      </w:r>
    </w:p>
    <w:p w14:paraId="421650FA" w14:textId="77777777" w:rsidR="00097D78" w:rsidRPr="00097D78" w:rsidRDefault="00097D78" w:rsidP="00097D78">
      <w:pPr>
        <w:widowControl w:val="0"/>
        <w:numPr>
          <w:ilvl w:val="0"/>
          <w:numId w:val="3"/>
        </w:numPr>
        <w:autoSpaceDE w:val="0"/>
        <w:autoSpaceDN w:val="0"/>
        <w:spacing w:after="0" w:line="240" w:lineRule="auto"/>
        <w:rPr>
          <w:rFonts w:eastAsia="Times New Roman" w:cs="Calibri"/>
          <w:bCs/>
          <w:sz w:val="24"/>
          <w:szCs w:val="24"/>
          <w:lang w:eastAsia="en-IN" w:bidi="or-IN"/>
        </w:rPr>
      </w:pPr>
      <w:r w:rsidRPr="00097D78">
        <w:rPr>
          <w:rFonts w:eastAsia="Times New Roman" w:cs="Calibri"/>
          <w:bCs/>
          <w:sz w:val="24"/>
          <w:szCs w:val="24"/>
          <w:lang w:eastAsia="en-IN" w:bidi="or-IN"/>
        </w:rPr>
        <w:t>Indicate the overall site manpower deployment schedule as above</w:t>
      </w:r>
    </w:p>
    <w:p w14:paraId="6D2D6AFF" w14:textId="77777777" w:rsidR="00097D78" w:rsidRPr="00097D78" w:rsidRDefault="00097D78" w:rsidP="00097D78">
      <w:pPr>
        <w:widowControl w:val="0"/>
        <w:numPr>
          <w:ilvl w:val="0"/>
          <w:numId w:val="3"/>
        </w:numPr>
        <w:autoSpaceDE w:val="0"/>
        <w:autoSpaceDN w:val="0"/>
        <w:spacing w:after="0" w:line="240" w:lineRule="auto"/>
        <w:rPr>
          <w:rFonts w:eastAsia="Times New Roman" w:cs="Calibri"/>
          <w:bCs/>
          <w:sz w:val="24"/>
          <w:szCs w:val="24"/>
          <w:lang w:eastAsia="en-IN" w:bidi="or-IN"/>
        </w:rPr>
      </w:pPr>
      <w:r w:rsidRPr="00097D78">
        <w:rPr>
          <w:rFonts w:eastAsia="Times New Roman" w:cs="Calibri"/>
          <w:bCs/>
          <w:sz w:val="24"/>
          <w:szCs w:val="24"/>
          <w:lang w:eastAsia="en-IN" w:bidi="or-IN"/>
        </w:rPr>
        <w:t xml:space="preserve">Indicate direct or subcontracted employees by using </w:t>
      </w:r>
      <w:proofErr w:type="spellStart"/>
      <w:r w:rsidRPr="00097D78">
        <w:rPr>
          <w:rFonts w:eastAsia="Times New Roman" w:cs="Calibri"/>
          <w:bCs/>
          <w:sz w:val="24"/>
          <w:szCs w:val="24"/>
          <w:lang w:eastAsia="en-IN" w:bidi="or-IN"/>
        </w:rPr>
        <w:t>color</w:t>
      </w:r>
      <w:proofErr w:type="spellEnd"/>
      <w:r w:rsidRPr="00097D78">
        <w:rPr>
          <w:rFonts w:eastAsia="Times New Roman" w:cs="Calibri"/>
          <w:bCs/>
          <w:sz w:val="24"/>
          <w:szCs w:val="24"/>
          <w:lang w:eastAsia="en-IN" w:bidi="or-IN"/>
        </w:rPr>
        <w:t xml:space="preserve"> code given below:</w:t>
      </w:r>
    </w:p>
    <w:p w14:paraId="026EB339" w14:textId="77777777" w:rsidR="00097D78" w:rsidRPr="00097D78" w:rsidRDefault="00097D78" w:rsidP="00097D78">
      <w:pPr>
        <w:widowControl w:val="0"/>
        <w:autoSpaceDE w:val="0"/>
        <w:autoSpaceDN w:val="0"/>
        <w:spacing w:after="0" w:line="240" w:lineRule="auto"/>
        <w:ind w:left="436"/>
        <w:rPr>
          <w:rFonts w:eastAsia="Times New Roman" w:cs="Calibri"/>
          <w:b/>
          <w:sz w:val="24"/>
          <w:szCs w:val="24"/>
          <w:lang w:eastAsia="en-IN" w:bidi="or-IN"/>
        </w:rPr>
      </w:pPr>
      <w:r w:rsidRPr="00097D78">
        <w:rPr>
          <w:rFonts w:eastAsia="Times New Roman" w:cs="Calibri"/>
          <w:b/>
          <w:sz w:val="24"/>
          <w:szCs w:val="24"/>
          <w:highlight w:val="green"/>
          <w:lang w:eastAsia="en-IN" w:bidi="or-IN"/>
        </w:rPr>
        <w:t>Direct Bidder Employee – Green</w:t>
      </w:r>
    </w:p>
    <w:p w14:paraId="6BDE4B79" w14:textId="77777777" w:rsidR="00097D78" w:rsidRPr="00097D78" w:rsidRDefault="00097D78" w:rsidP="00097D78">
      <w:pPr>
        <w:widowControl w:val="0"/>
        <w:autoSpaceDE w:val="0"/>
        <w:autoSpaceDN w:val="0"/>
        <w:spacing w:after="0" w:line="240" w:lineRule="auto"/>
        <w:ind w:left="436"/>
        <w:rPr>
          <w:rFonts w:eastAsia="Times New Roman" w:cs="Calibri"/>
          <w:b/>
          <w:sz w:val="24"/>
          <w:szCs w:val="24"/>
          <w:lang w:eastAsia="en-IN" w:bidi="or-IN"/>
        </w:rPr>
      </w:pPr>
      <w:r w:rsidRPr="00097D78">
        <w:rPr>
          <w:rFonts w:eastAsia="Times New Roman" w:cs="Calibri"/>
          <w:b/>
          <w:sz w:val="24"/>
          <w:szCs w:val="24"/>
          <w:highlight w:val="yellow"/>
          <w:lang w:eastAsia="en-IN" w:bidi="or-IN"/>
        </w:rPr>
        <w:t>Partly Direct / partly Subcontracted – Yellow</w:t>
      </w:r>
    </w:p>
    <w:p w14:paraId="4A0262E2" w14:textId="77777777" w:rsidR="00097D78" w:rsidRPr="00097D78" w:rsidRDefault="00097D78" w:rsidP="00097D78">
      <w:pPr>
        <w:spacing w:after="0" w:line="240" w:lineRule="auto"/>
        <w:ind w:left="1080"/>
        <w:contextualSpacing/>
        <w:rPr>
          <w:rFonts w:eastAsia="Times New Roman" w:cs="Calibri"/>
          <w:b/>
          <w:bCs/>
          <w:sz w:val="24"/>
          <w:szCs w:val="24"/>
          <w:lang w:eastAsia="en-IN" w:bidi="or-IN"/>
        </w:rPr>
      </w:pPr>
      <w:r w:rsidRPr="00097D78">
        <w:rPr>
          <w:rFonts w:eastAsia="Times New Roman" w:cs="Calibri"/>
          <w:b/>
          <w:sz w:val="24"/>
          <w:szCs w:val="24"/>
          <w:highlight w:val="red"/>
          <w:lang w:eastAsia="en-IN" w:bidi="or-IN"/>
        </w:rPr>
        <w:t>Subcontracted – Red</w:t>
      </w:r>
      <w:r w:rsidRPr="00097D78">
        <w:rPr>
          <w:rFonts w:eastAsia="Times New Roman" w:cs="Calibri"/>
          <w:b/>
          <w:sz w:val="24"/>
          <w:szCs w:val="24"/>
          <w:lang w:eastAsia="en-IN" w:bidi="or-IN"/>
        </w:rPr>
        <w:t xml:space="preserve"> </w:t>
      </w:r>
      <w:r w:rsidRPr="00097D78">
        <w:rPr>
          <w:rFonts w:eastAsia="Times New Roman" w:cs="Calibri"/>
          <w:bCs/>
          <w:iCs/>
          <w:sz w:val="24"/>
          <w:szCs w:val="24"/>
          <w:lang w:eastAsia="en-IN" w:bidi="or-IN"/>
        </w:rPr>
        <w:t xml:space="preserve">If sub Business Associate  detail is not available at stage of Bid evaluation, then this can be agreed with Order manager or Engineer in charge before deployment Ensure that all sub-Business Associate's follow the Tata Power Safety Procedure and agreed CSM F9 </w:t>
      </w:r>
      <w:hyperlink r:id="rId5" w:anchor="_Appendix_10:_CSM-" w:history="1">
        <w:r w:rsidRPr="00097D78">
          <w:rPr>
            <w:rFonts w:eastAsia="Times New Roman" w:cs="Calibri"/>
            <w:bCs/>
            <w:iCs/>
            <w:color w:val="0000FF"/>
            <w:sz w:val="24"/>
            <w:szCs w:val="24"/>
            <w:u w:val="single"/>
            <w:lang w:eastAsia="en-IN" w:bidi="or-IN"/>
          </w:rPr>
          <w:t>Site Safety Management Plan</w:t>
        </w:r>
      </w:hyperlink>
      <w:r w:rsidRPr="00097D78">
        <w:rPr>
          <w:rFonts w:eastAsia="Times New Roman" w:cs="Calibri"/>
          <w:b/>
          <w:bCs/>
          <w:color w:val="0000FF"/>
          <w:sz w:val="24"/>
          <w:szCs w:val="24"/>
          <w:u w:val="single"/>
          <w:lang w:eastAsia="en-IN" w:bidi="or-IN"/>
        </w:rPr>
        <w:t>.</w:t>
      </w:r>
    </w:p>
    <w:p w14:paraId="589867AB" w14:textId="77777777" w:rsidR="00097D78" w:rsidRPr="00097D78" w:rsidRDefault="00097D78" w:rsidP="00097D78">
      <w:pPr>
        <w:widowControl w:val="0"/>
        <w:autoSpaceDE w:val="0"/>
        <w:autoSpaceDN w:val="0"/>
        <w:spacing w:after="0" w:line="240" w:lineRule="auto"/>
        <w:ind w:left="436"/>
        <w:rPr>
          <w:rFonts w:eastAsia="Times New Roman" w:cs="Calibri"/>
          <w:b/>
          <w:sz w:val="24"/>
          <w:szCs w:val="24"/>
          <w:lang w:eastAsia="en-IN" w:bidi="or-IN"/>
        </w:rPr>
      </w:pPr>
    </w:p>
    <w:p w14:paraId="69CDF6B7" w14:textId="77777777" w:rsidR="00097D78" w:rsidRPr="00097D78" w:rsidRDefault="00097D78" w:rsidP="00097D78">
      <w:pPr>
        <w:widowControl w:val="0"/>
        <w:numPr>
          <w:ilvl w:val="0"/>
          <w:numId w:val="3"/>
        </w:numPr>
        <w:autoSpaceDE w:val="0"/>
        <w:autoSpaceDN w:val="0"/>
        <w:spacing w:after="0" w:line="240" w:lineRule="auto"/>
        <w:rPr>
          <w:rFonts w:eastAsia="Times New Roman" w:cs="Calibri"/>
          <w:bCs/>
          <w:sz w:val="24"/>
          <w:szCs w:val="24"/>
          <w:lang w:eastAsia="en-IN" w:bidi="or-IN"/>
        </w:rPr>
      </w:pPr>
      <w:r w:rsidRPr="00097D78">
        <w:rPr>
          <w:rFonts w:eastAsia="Times New Roman" w:cs="Calibri"/>
          <w:bCs/>
          <w:sz w:val="24"/>
          <w:szCs w:val="24"/>
          <w:lang w:eastAsia="en-IN" w:bidi="or-IN"/>
        </w:rPr>
        <w:t>Against each category, indicate minimum educational qualification and work experience</w:t>
      </w:r>
    </w:p>
    <w:p w14:paraId="1D7EC464" w14:textId="77777777" w:rsidR="00097D78" w:rsidRPr="00097D78" w:rsidRDefault="00097D78" w:rsidP="00097D78">
      <w:pPr>
        <w:widowControl w:val="0"/>
        <w:numPr>
          <w:ilvl w:val="0"/>
          <w:numId w:val="3"/>
        </w:numPr>
        <w:autoSpaceDE w:val="0"/>
        <w:autoSpaceDN w:val="0"/>
        <w:spacing w:after="0" w:line="240" w:lineRule="auto"/>
        <w:rPr>
          <w:rFonts w:eastAsia="Times New Roman" w:cs="Calibri"/>
          <w:bCs/>
          <w:sz w:val="24"/>
          <w:szCs w:val="24"/>
          <w:lang w:eastAsia="en-IN" w:bidi="or-IN"/>
        </w:rPr>
      </w:pPr>
      <w:r w:rsidRPr="00097D78">
        <w:rPr>
          <w:rFonts w:eastAsia="Times New Roman" w:cs="Calibri"/>
          <w:bCs/>
          <w:sz w:val="24"/>
          <w:szCs w:val="24"/>
          <w:lang w:eastAsia="en-IN" w:bidi="or-IN"/>
        </w:rPr>
        <w:t>Add rows to include other specialized manpower, if any.</w:t>
      </w:r>
    </w:p>
    <w:p w14:paraId="2340F81D" w14:textId="77777777" w:rsidR="00097D78" w:rsidRPr="00097D78" w:rsidRDefault="00097D78" w:rsidP="00097D78">
      <w:pPr>
        <w:widowControl w:val="0"/>
        <w:numPr>
          <w:ilvl w:val="0"/>
          <w:numId w:val="3"/>
        </w:numPr>
        <w:autoSpaceDE w:val="0"/>
        <w:autoSpaceDN w:val="0"/>
        <w:spacing w:after="0" w:line="240" w:lineRule="auto"/>
        <w:rPr>
          <w:rFonts w:eastAsia="Times New Roman" w:cs="Calibri"/>
          <w:bCs/>
          <w:sz w:val="24"/>
          <w:szCs w:val="24"/>
          <w:lang w:eastAsia="en-IN" w:bidi="or-IN"/>
        </w:rPr>
      </w:pPr>
      <w:r w:rsidRPr="00097D78">
        <w:rPr>
          <w:rFonts w:eastAsia="Times New Roman" w:cs="Calibri"/>
          <w:bCs/>
          <w:sz w:val="24"/>
          <w:szCs w:val="24"/>
          <w:lang w:eastAsia="en-IN" w:bidi="or-IN"/>
        </w:rPr>
        <w:t>Extend columns to cover the entire duration of the proposed contract.</w:t>
      </w:r>
    </w:p>
    <w:p w14:paraId="0E7B2477" w14:textId="59DEAF1F" w:rsidR="00097D78" w:rsidRDefault="00097D78" w:rsidP="00097D78">
      <w:pPr>
        <w:widowControl w:val="0"/>
        <w:numPr>
          <w:ilvl w:val="0"/>
          <w:numId w:val="3"/>
        </w:numPr>
        <w:autoSpaceDE w:val="0"/>
        <w:autoSpaceDN w:val="0"/>
        <w:spacing w:after="0" w:line="240" w:lineRule="auto"/>
        <w:rPr>
          <w:rFonts w:eastAsia="Times New Roman" w:cs="Calibri"/>
          <w:bCs/>
          <w:sz w:val="24"/>
          <w:szCs w:val="24"/>
          <w:lang w:eastAsia="en-IN" w:bidi="or-IN"/>
        </w:rPr>
      </w:pPr>
      <w:r w:rsidRPr="00097D78">
        <w:rPr>
          <w:rFonts w:eastAsia="Times New Roman" w:cs="Calibri"/>
          <w:bCs/>
          <w:sz w:val="24"/>
          <w:szCs w:val="24"/>
          <w:lang w:eastAsia="en-IN" w:bidi="or-IN"/>
        </w:rPr>
        <w:t xml:space="preserve">If the operation is in shifts, then indicate shift in charge and / or safety officers required for each shift operation.  </w:t>
      </w:r>
    </w:p>
    <w:p w14:paraId="4EF1109A" w14:textId="77777777" w:rsidR="00097D78" w:rsidRPr="00097D78" w:rsidRDefault="00097D78" w:rsidP="00097D78">
      <w:pPr>
        <w:widowControl w:val="0"/>
        <w:autoSpaceDE w:val="0"/>
        <w:autoSpaceDN w:val="0"/>
        <w:spacing w:after="0" w:line="240" w:lineRule="auto"/>
        <w:ind w:left="796"/>
        <w:rPr>
          <w:rFonts w:eastAsia="Times New Roman" w:cs="Calibri"/>
          <w:bCs/>
          <w:sz w:val="24"/>
          <w:szCs w:val="24"/>
          <w:lang w:eastAsia="en-IN" w:bidi="or-IN"/>
        </w:rPr>
      </w:pPr>
    </w:p>
    <w:p w14:paraId="253297FD" w14:textId="77777777" w:rsidR="00097D78" w:rsidRPr="00097D78" w:rsidRDefault="00097D78" w:rsidP="00097D78">
      <w:pPr>
        <w:numPr>
          <w:ilvl w:val="0"/>
          <w:numId w:val="1"/>
        </w:numPr>
        <w:spacing w:after="0" w:line="240" w:lineRule="auto"/>
        <w:ind w:left="1156"/>
        <w:contextualSpacing/>
        <w:rPr>
          <w:rFonts w:eastAsia="Times New Roman" w:cs="Calibri"/>
          <w:b/>
          <w:sz w:val="24"/>
          <w:szCs w:val="24"/>
          <w:lang w:eastAsia="en-IN" w:bidi="or-IN"/>
        </w:rPr>
      </w:pPr>
      <w:r w:rsidRPr="00097D78">
        <w:rPr>
          <w:rFonts w:eastAsia="Times New Roman" w:cs="Calibri"/>
          <w:b/>
          <w:sz w:val="24"/>
          <w:szCs w:val="24"/>
          <w:lang w:eastAsia="en-IN" w:bidi="or-IN"/>
        </w:rPr>
        <w:lastRenderedPageBreak/>
        <w:t>List of Tools, Tackles, Machines and Equipment: -</w:t>
      </w:r>
    </w:p>
    <w:p w14:paraId="20FD8593" w14:textId="77777777" w:rsidR="00097D78" w:rsidRPr="00097D78" w:rsidRDefault="00097D78" w:rsidP="00097D78">
      <w:pPr>
        <w:widowControl w:val="0"/>
        <w:autoSpaceDE w:val="0"/>
        <w:autoSpaceDN w:val="0"/>
        <w:spacing w:after="0" w:line="240" w:lineRule="auto"/>
        <w:ind w:left="10"/>
        <w:jc w:val="both"/>
        <w:rPr>
          <w:rFonts w:eastAsia="Times New Roman" w:cs="Calibri"/>
          <w:sz w:val="24"/>
          <w:szCs w:val="24"/>
          <w:lang w:eastAsia="en-IN" w:bidi="or-IN"/>
        </w:rPr>
      </w:pPr>
    </w:p>
    <w:p w14:paraId="38FA28E0" w14:textId="77777777" w:rsidR="00097D78" w:rsidRPr="00097D78" w:rsidRDefault="00097D78" w:rsidP="00097D78">
      <w:pPr>
        <w:widowControl w:val="0"/>
        <w:autoSpaceDE w:val="0"/>
        <w:autoSpaceDN w:val="0"/>
        <w:spacing w:after="0" w:line="240" w:lineRule="auto"/>
        <w:ind w:left="436"/>
        <w:jc w:val="both"/>
        <w:rPr>
          <w:rFonts w:eastAsia="Times New Roman" w:cs="Calibri"/>
          <w:sz w:val="24"/>
          <w:szCs w:val="24"/>
          <w:lang w:eastAsia="en-IN" w:bidi="or-IN"/>
        </w:rPr>
      </w:pPr>
      <w:r w:rsidRPr="00097D78">
        <w:rPr>
          <w:rFonts w:eastAsia="Times New Roman" w:cs="Calibri"/>
          <w:sz w:val="24"/>
          <w:szCs w:val="24"/>
          <w:lang w:eastAsia="en-IN" w:bidi="or-IN"/>
        </w:rPr>
        <w:t xml:space="preserve">Bidder/ Vendor to provide the list of tools, tackles, equipment </w:t>
      </w:r>
      <w:r w:rsidRPr="00097D78">
        <w:rPr>
          <w:rFonts w:eastAsia="Times New Roman" w:cs="Calibri"/>
          <w:b/>
          <w:bCs/>
          <w:color w:val="000000" w:themeColor="text1"/>
          <w:sz w:val="24"/>
          <w:szCs w:val="24"/>
          <w:lang w:eastAsia="en-IN" w:bidi="or-IN"/>
        </w:rPr>
        <w:t>to be used during the job / project execution</w:t>
      </w:r>
      <w:r w:rsidRPr="00097D78">
        <w:rPr>
          <w:rFonts w:eastAsia="Times New Roman" w:cs="Calibri"/>
          <w:sz w:val="24"/>
          <w:szCs w:val="24"/>
          <w:lang w:eastAsia="en-IN" w:bidi="or-IN"/>
        </w:rPr>
        <w:t xml:space="preserve">. Bidder/Vendor to ensure that all the lifting tools and tackles, pressure vessels are duly certified by the competent person authorised by the Chief Inspector of Factories of the respective state prior to start of the job </w:t>
      </w:r>
    </w:p>
    <w:p w14:paraId="6FFEF65C" w14:textId="77777777" w:rsidR="00097D78" w:rsidRPr="00097D78" w:rsidRDefault="00097D78" w:rsidP="00097D78">
      <w:pPr>
        <w:widowControl w:val="0"/>
        <w:autoSpaceDE w:val="0"/>
        <w:autoSpaceDN w:val="0"/>
        <w:spacing w:after="0" w:line="240" w:lineRule="auto"/>
        <w:ind w:left="436" w:hanging="720"/>
        <w:jc w:val="center"/>
        <w:rPr>
          <w:rFonts w:eastAsia="Times New Roman" w:cs="Calibri"/>
          <w:b/>
          <w:sz w:val="24"/>
          <w:szCs w:val="24"/>
          <w:lang w:eastAsia="en-IN" w:bidi="or-IN"/>
        </w:rPr>
      </w:pPr>
    </w:p>
    <w:tbl>
      <w:tblPr>
        <w:tblStyle w:val="TableGrid"/>
        <w:tblW w:w="0" w:type="auto"/>
        <w:tblInd w:w="578" w:type="dxa"/>
        <w:tblLook w:val="04A0" w:firstRow="1" w:lastRow="0" w:firstColumn="1" w:lastColumn="0" w:noHBand="0" w:noVBand="1"/>
      </w:tblPr>
      <w:tblGrid>
        <w:gridCol w:w="684"/>
        <w:gridCol w:w="2211"/>
        <w:gridCol w:w="1083"/>
        <w:gridCol w:w="1096"/>
        <w:gridCol w:w="781"/>
        <w:gridCol w:w="1501"/>
        <w:gridCol w:w="1082"/>
      </w:tblGrid>
      <w:tr w:rsidR="00097D78" w:rsidRPr="00097D78" w14:paraId="30F7B565" w14:textId="77777777" w:rsidTr="00042EBE">
        <w:tc>
          <w:tcPr>
            <w:tcW w:w="740" w:type="dxa"/>
          </w:tcPr>
          <w:p w14:paraId="233E1139" w14:textId="77777777" w:rsidR="00097D78" w:rsidRPr="00097D78" w:rsidRDefault="00097D78" w:rsidP="00097D78">
            <w:pPr>
              <w:rPr>
                <w:rFonts w:asciiTheme="minorHAnsi" w:hAnsiTheme="minorHAnsi" w:cs="Calibri"/>
                <w:b/>
                <w:sz w:val="24"/>
                <w:szCs w:val="24"/>
                <w:lang w:val="en-US" w:eastAsia="en-US"/>
              </w:rPr>
            </w:pPr>
            <w:r w:rsidRPr="00097D78">
              <w:rPr>
                <w:rFonts w:asciiTheme="minorHAnsi" w:hAnsiTheme="minorHAnsi" w:cs="Calibri"/>
                <w:b/>
                <w:sz w:val="24"/>
                <w:szCs w:val="24"/>
                <w:lang w:val="en-US" w:eastAsia="en-US"/>
              </w:rPr>
              <w:t>Sr. No</w:t>
            </w:r>
          </w:p>
        </w:tc>
        <w:tc>
          <w:tcPr>
            <w:tcW w:w="2585" w:type="dxa"/>
          </w:tcPr>
          <w:p w14:paraId="1F277D78" w14:textId="77777777" w:rsidR="00097D78" w:rsidRPr="00097D78" w:rsidRDefault="00097D78" w:rsidP="00097D78">
            <w:pPr>
              <w:rPr>
                <w:rFonts w:asciiTheme="minorHAnsi" w:hAnsiTheme="minorHAnsi" w:cs="Calibri"/>
                <w:b/>
                <w:sz w:val="24"/>
                <w:szCs w:val="24"/>
                <w:lang w:val="en-US" w:eastAsia="en-US"/>
              </w:rPr>
            </w:pPr>
            <w:r w:rsidRPr="00097D78">
              <w:rPr>
                <w:rFonts w:asciiTheme="minorHAnsi" w:hAnsiTheme="minorHAnsi" w:cs="Calibri"/>
                <w:b/>
                <w:sz w:val="24"/>
                <w:szCs w:val="24"/>
                <w:lang w:val="en-US" w:eastAsia="en-US"/>
              </w:rPr>
              <w:t>Description of Tools / Tackles</w:t>
            </w:r>
          </w:p>
        </w:tc>
        <w:tc>
          <w:tcPr>
            <w:tcW w:w="1090" w:type="dxa"/>
          </w:tcPr>
          <w:p w14:paraId="49051C31" w14:textId="77777777" w:rsidR="00097D78" w:rsidRPr="00097D78" w:rsidRDefault="00097D78" w:rsidP="00097D78">
            <w:pPr>
              <w:rPr>
                <w:rFonts w:asciiTheme="minorHAnsi" w:hAnsiTheme="minorHAnsi" w:cs="Calibri"/>
                <w:b/>
                <w:sz w:val="24"/>
                <w:szCs w:val="24"/>
                <w:lang w:val="en-US" w:eastAsia="en-US"/>
              </w:rPr>
            </w:pPr>
            <w:r w:rsidRPr="00097D78">
              <w:rPr>
                <w:rFonts w:asciiTheme="minorHAnsi" w:hAnsiTheme="minorHAnsi" w:cs="Calibri"/>
                <w:b/>
                <w:sz w:val="24"/>
                <w:szCs w:val="24"/>
                <w:lang w:val="en-US" w:eastAsia="en-US"/>
              </w:rPr>
              <w:t>Capacity / Rating</w:t>
            </w:r>
          </w:p>
        </w:tc>
        <w:tc>
          <w:tcPr>
            <w:tcW w:w="1096" w:type="dxa"/>
          </w:tcPr>
          <w:p w14:paraId="64175519" w14:textId="77777777" w:rsidR="00097D78" w:rsidRPr="00097D78" w:rsidRDefault="00097D78" w:rsidP="00097D78">
            <w:pPr>
              <w:rPr>
                <w:rFonts w:asciiTheme="minorHAnsi" w:hAnsiTheme="minorHAnsi" w:cs="Calibri"/>
                <w:b/>
                <w:sz w:val="24"/>
                <w:szCs w:val="24"/>
                <w:lang w:val="en-US" w:eastAsia="en-US"/>
              </w:rPr>
            </w:pPr>
            <w:r w:rsidRPr="00097D78">
              <w:rPr>
                <w:rFonts w:asciiTheme="minorHAnsi" w:hAnsiTheme="minorHAnsi" w:cs="Calibri"/>
                <w:b/>
                <w:sz w:val="24"/>
                <w:szCs w:val="24"/>
                <w:lang w:val="en-US" w:eastAsia="en-US"/>
              </w:rPr>
              <w:t>Quantity</w:t>
            </w:r>
          </w:p>
        </w:tc>
        <w:tc>
          <w:tcPr>
            <w:tcW w:w="781" w:type="dxa"/>
          </w:tcPr>
          <w:p w14:paraId="6E287CFE" w14:textId="77777777" w:rsidR="00097D78" w:rsidRPr="00097D78" w:rsidRDefault="00097D78" w:rsidP="00097D78">
            <w:pPr>
              <w:rPr>
                <w:rFonts w:asciiTheme="minorHAnsi" w:hAnsiTheme="minorHAnsi" w:cs="Calibri"/>
                <w:b/>
                <w:sz w:val="24"/>
                <w:szCs w:val="24"/>
                <w:lang w:val="en-US" w:eastAsia="en-US"/>
              </w:rPr>
            </w:pPr>
            <w:r w:rsidRPr="00097D78">
              <w:rPr>
                <w:rFonts w:asciiTheme="minorHAnsi" w:hAnsiTheme="minorHAnsi" w:cs="Calibri"/>
                <w:b/>
                <w:sz w:val="24"/>
                <w:szCs w:val="24"/>
                <w:lang w:val="en-US" w:eastAsia="en-US"/>
              </w:rPr>
              <w:t>Make</w:t>
            </w:r>
          </w:p>
        </w:tc>
        <w:tc>
          <w:tcPr>
            <w:tcW w:w="1501" w:type="dxa"/>
          </w:tcPr>
          <w:p w14:paraId="224FFF1B" w14:textId="77777777" w:rsidR="00097D78" w:rsidRPr="00097D78" w:rsidRDefault="00097D78" w:rsidP="00097D78">
            <w:pPr>
              <w:rPr>
                <w:rFonts w:asciiTheme="minorHAnsi" w:hAnsiTheme="minorHAnsi" w:cs="Calibri"/>
                <w:b/>
                <w:sz w:val="24"/>
                <w:szCs w:val="24"/>
                <w:lang w:val="en-US" w:eastAsia="en-US"/>
              </w:rPr>
            </w:pPr>
            <w:r w:rsidRPr="00097D78">
              <w:rPr>
                <w:rFonts w:asciiTheme="minorHAnsi" w:hAnsiTheme="minorHAnsi" w:cs="Calibri"/>
                <w:b/>
                <w:sz w:val="24"/>
                <w:szCs w:val="24"/>
                <w:lang w:val="en-US" w:eastAsia="en-US"/>
              </w:rPr>
              <w:t>Year of manufacture</w:t>
            </w:r>
          </w:p>
        </w:tc>
        <w:tc>
          <w:tcPr>
            <w:tcW w:w="1082" w:type="dxa"/>
          </w:tcPr>
          <w:p w14:paraId="71FA78C3" w14:textId="77777777" w:rsidR="00097D78" w:rsidRPr="00097D78" w:rsidRDefault="00097D78" w:rsidP="00097D78">
            <w:pPr>
              <w:rPr>
                <w:rFonts w:asciiTheme="minorHAnsi" w:hAnsiTheme="minorHAnsi" w:cs="Calibri"/>
                <w:b/>
                <w:sz w:val="24"/>
                <w:szCs w:val="24"/>
                <w:lang w:val="en-US" w:eastAsia="en-US"/>
              </w:rPr>
            </w:pPr>
            <w:r w:rsidRPr="00097D78">
              <w:rPr>
                <w:rFonts w:asciiTheme="minorHAnsi" w:hAnsiTheme="minorHAnsi" w:cs="Calibri"/>
                <w:b/>
                <w:sz w:val="24"/>
                <w:szCs w:val="24"/>
                <w:lang w:val="en-US" w:eastAsia="en-US"/>
              </w:rPr>
              <w:t>Remarks</w:t>
            </w:r>
          </w:p>
        </w:tc>
      </w:tr>
      <w:tr w:rsidR="00097D78" w:rsidRPr="00097D78" w14:paraId="52F27A28" w14:textId="77777777" w:rsidTr="00042EBE">
        <w:tc>
          <w:tcPr>
            <w:tcW w:w="740" w:type="dxa"/>
          </w:tcPr>
          <w:p w14:paraId="29F6B48A" w14:textId="77777777" w:rsidR="00097D78" w:rsidRPr="00097D78" w:rsidRDefault="00097D78" w:rsidP="00097D78">
            <w:pPr>
              <w:rPr>
                <w:rFonts w:asciiTheme="minorHAnsi" w:hAnsiTheme="minorHAnsi" w:cs="Calibri"/>
                <w:b/>
                <w:sz w:val="24"/>
                <w:szCs w:val="24"/>
                <w:lang w:val="en-US" w:eastAsia="en-US"/>
              </w:rPr>
            </w:pPr>
            <w:r w:rsidRPr="00097D78">
              <w:rPr>
                <w:rFonts w:asciiTheme="minorHAnsi" w:hAnsiTheme="minorHAnsi" w:cs="Calibri"/>
                <w:b/>
                <w:sz w:val="24"/>
                <w:szCs w:val="24"/>
                <w:lang w:val="en-US" w:eastAsia="en-US"/>
              </w:rPr>
              <w:t>1</w:t>
            </w:r>
          </w:p>
        </w:tc>
        <w:tc>
          <w:tcPr>
            <w:tcW w:w="2585" w:type="dxa"/>
          </w:tcPr>
          <w:p w14:paraId="7878EB98" w14:textId="77777777" w:rsidR="00097D78" w:rsidRPr="00097D78" w:rsidRDefault="00097D78" w:rsidP="00097D78">
            <w:pPr>
              <w:rPr>
                <w:rFonts w:asciiTheme="minorHAnsi" w:hAnsiTheme="minorHAnsi" w:cs="Calibri"/>
                <w:b/>
                <w:sz w:val="24"/>
                <w:szCs w:val="24"/>
                <w:lang w:val="en-US" w:eastAsia="en-US"/>
              </w:rPr>
            </w:pPr>
          </w:p>
        </w:tc>
        <w:tc>
          <w:tcPr>
            <w:tcW w:w="1090" w:type="dxa"/>
          </w:tcPr>
          <w:p w14:paraId="51F321C6" w14:textId="77777777" w:rsidR="00097D78" w:rsidRPr="00097D78" w:rsidRDefault="00097D78" w:rsidP="00097D78">
            <w:pPr>
              <w:rPr>
                <w:rFonts w:asciiTheme="minorHAnsi" w:hAnsiTheme="minorHAnsi" w:cs="Calibri"/>
                <w:b/>
                <w:sz w:val="24"/>
                <w:szCs w:val="24"/>
                <w:lang w:val="en-US" w:eastAsia="en-US"/>
              </w:rPr>
            </w:pPr>
          </w:p>
        </w:tc>
        <w:tc>
          <w:tcPr>
            <w:tcW w:w="1096" w:type="dxa"/>
          </w:tcPr>
          <w:p w14:paraId="776396FF" w14:textId="77777777" w:rsidR="00097D78" w:rsidRPr="00097D78" w:rsidRDefault="00097D78" w:rsidP="00097D78">
            <w:pPr>
              <w:rPr>
                <w:rFonts w:asciiTheme="minorHAnsi" w:hAnsiTheme="minorHAnsi" w:cs="Calibri"/>
                <w:b/>
                <w:sz w:val="24"/>
                <w:szCs w:val="24"/>
                <w:lang w:val="en-US" w:eastAsia="en-US"/>
              </w:rPr>
            </w:pPr>
          </w:p>
        </w:tc>
        <w:tc>
          <w:tcPr>
            <w:tcW w:w="781" w:type="dxa"/>
          </w:tcPr>
          <w:p w14:paraId="42A4AE52" w14:textId="77777777" w:rsidR="00097D78" w:rsidRPr="00097D78" w:rsidRDefault="00097D78" w:rsidP="00097D78">
            <w:pPr>
              <w:rPr>
                <w:rFonts w:asciiTheme="minorHAnsi" w:hAnsiTheme="minorHAnsi" w:cs="Calibri"/>
                <w:b/>
                <w:sz w:val="24"/>
                <w:szCs w:val="24"/>
                <w:lang w:val="en-US" w:eastAsia="en-US"/>
              </w:rPr>
            </w:pPr>
          </w:p>
        </w:tc>
        <w:tc>
          <w:tcPr>
            <w:tcW w:w="1501" w:type="dxa"/>
          </w:tcPr>
          <w:p w14:paraId="42C05907" w14:textId="77777777" w:rsidR="00097D78" w:rsidRPr="00097D78" w:rsidRDefault="00097D78" w:rsidP="00097D78">
            <w:pPr>
              <w:rPr>
                <w:rFonts w:asciiTheme="minorHAnsi" w:hAnsiTheme="minorHAnsi" w:cs="Calibri"/>
                <w:b/>
                <w:sz w:val="24"/>
                <w:szCs w:val="24"/>
                <w:lang w:val="en-US" w:eastAsia="en-US"/>
              </w:rPr>
            </w:pPr>
          </w:p>
        </w:tc>
        <w:tc>
          <w:tcPr>
            <w:tcW w:w="1082" w:type="dxa"/>
          </w:tcPr>
          <w:p w14:paraId="68244831" w14:textId="77777777" w:rsidR="00097D78" w:rsidRPr="00097D78" w:rsidRDefault="00097D78" w:rsidP="00097D78">
            <w:pPr>
              <w:rPr>
                <w:rFonts w:asciiTheme="minorHAnsi" w:hAnsiTheme="minorHAnsi" w:cs="Calibri"/>
                <w:b/>
                <w:sz w:val="24"/>
                <w:szCs w:val="24"/>
                <w:lang w:val="en-US" w:eastAsia="en-US"/>
              </w:rPr>
            </w:pPr>
          </w:p>
        </w:tc>
      </w:tr>
      <w:tr w:rsidR="00097D78" w:rsidRPr="00097D78" w14:paraId="66706199" w14:textId="77777777" w:rsidTr="00042EBE">
        <w:tc>
          <w:tcPr>
            <w:tcW w:w="740" w:type="dxa"/>
          </w:tcPr>
          <w:p w14:paraId="3B454220" w14:textId="77777777" w:rsidR="00097D78" w:rsidRPr="00097D78" w:rsidRDefault="00097D78" w:rsidP="00097D78">
            <w:pPr>
              <w:rPr>
                <w:rFonts w:asciiTheme="minorHAnsi" w:hAnsiTheme="minorHAnsi" w:cs="Calibri"/>
                <w:b/>
                <w:sz w:val="24"/>
                <w:szCs w:val="24"/>
                <w:lang w:val="en-US" w:eastAsia="en-US"/>
              </w:rPr>
            </w:pPr>
            <w:r w:rsidRPr="00097D78">
              <w:rPr>
                <w:rFonts w:asciiTheme="minorHAnsi" w:hAnsiTheme="minorHAnsi" w:cs="Calibri"/>
                <w:b/>
                <w:sz w:val="24"/>
                <w:szCs w:val="24"/>
                <w:lang w:val="en-US" w:eastAsia="en-US"/>
              </w:rPr>
              <w:t>2</w:t>
            </w:r>
          </w:p>
        </w:tc>
        <w:tc>
          <w:tcPr>
            <w:tcW w:w="2585" w:type="dxa"/>
          </w:tcPr>
          <w:p w14:paraId="6B06872F" w14:textId="77777777" w:rsidR="00097D78" w:rsidRPr="00097D78" w:rsidRDefault="00097D78" w:rsidP="00097D78">
            <w:pPr>
              <w:rPr>
                <w:rFonts w:asciiTheme="minorHAnsi" w:hAnsiTheme="minorHAnsi" w:cs="Calibri"/>
                <w:b/>
                <w:sz w:val="24"/>
                <w:szCs w:val="24"/>
                <w:lang w:val="en-US" w:eastAsia="en-US"/>
              </w:rPr>
            </w:pPr>
          </w:p>
        </w:tc>
        <w:tc>
          <w:tcPr>
            <w:tcW w:w="1090" w:type="dxa"/>
          </w:tcPr>
          <w:p w14:paraId="747D13CD" w14:textId="77777777" w:rsidR="00097D78" w:rsidRPr="00097D78" w:rsidRDefault="00097D78" w:rsidP="00097D78">
            <w:pPr>
              <w:rPr>
                <w:rFonts w:asciiTheme="minorHAnsi" w:hAnsiTheme="minorHAnsi" w:cs="Calibri"/>
                <w:b/>
                <w:sz w:val="24"/>
                <w:szCs w:val="24"/>
                <w:lang w:val="en-US" w:eastAsia="en-US"/>
              </w:rPr>
            </w:pPr>
          </w:p>
        </w:tc>
        <w:tc>
          <w:tcPr>
            <w:tcW w:w="1096" w:type="dxa"/>
          </w:tcPr>
          <w:p w14:paraId="7D6D97E1" w14:textId="77777777" w:rsidR="00097D78" w:rsidRPr="00097D78" w:rsidRDefault="00097D78" w:rsidP="00097D78">
            <w:pPr>
              <w:rPr>
                <w:rFonts w:asciiTheme="minorHAnsi" w:hAnsiTheme="minorHAnsi" w:cs="Calibri"/>
                <w:b/>
                <w:sz w:val="24"/>
                <w:szCs w:val="24"/>
                <w:lang w:val="en-US" w:eastAsia="en-US"/>
              </w:rPr>
            </w:pPr>
          </w:p>
        </w:tc>
        <w:tc>
          <w:tcPr>
            <w:tcW w:w="781" w:type="dxa"/>
          </w:tcPr>
          <w:p w14:paraId="70688F0B" w14:textId="77777777" w:rsidR="00097D78" w:rsidRPr="00097D78" w:rsidRDefault="00097D78" w:rsidP="00097D78">
            <w:pPr>
              <w:rPr>
                <w:rFonts w:asciiTheme="minorHAnsi" w:hAnsiTheme="minorHAnsi" w:cs="Calibri"/>
                <w:b/>
                <w:sz w:val="24"/>
                <w:szCs w:val="24"/>
                <w:lang w:val="en-US" w:eastAsia="en-US"/>
              </w:rPr>
            </w:pPr>
          </w:p>
        </w:tc>
        <w:tc>
          <w:tcPr>
            <w:tcW w:w="1501" w:type="dxa"/>
          </w:tcPr>
          <w:p w14:paraId="76448005" w14:textId="77777777" w:rsidR="00097D78" w:rsidRPr="00097D78" w:rsidRDefault="00097D78" w:rsidP="00097D78">
            <w:pPr>
              <w:rPr>
                <w:rFonts w:asciiTheme="minorHAnsi" w:hAnsiTheme="minorHAnsi" w:cs="Calibri"/>
                <w:b/>
                <w:sz w:val="24"/>
                <w:szCs w:val="24"/>
                <w:lang w:val="en-US" w:eastAsia="en-US"/>
              </w:rPr>
            </w:pPr>
          </w:p>
        </w:tc>
        <w:tc>
          <w:tcPr>
            <w:tcW w:w="1082" w:type="dxa"/>
          </w:tcPr>
          <w:p w14:paraId="3CF036BA" w14:textId="77777777" w:rsidR="00097D78" w:rsidRPr="00097D78" w:rsidRDefault="00097D78" w:rsidP="00097D78">
            <w:pPr>
              <w:rPr>
                <w:rFonts w:asciiTheme="minorHAnsi" w:hAnsiTheme="minorHAnsi" w:cs="Calibri"/>
                <w:b/>
                <w:sz w:val="24"/>
                <w:szCs w:val="24"/>
                <w:lang w:val="en-US" w:eastAsia="en-US"/>
              </w:rPr>
            </w:pPr>
          </w:p>
        </w:tc>
      </w:tr>
      <w:tr w:rsidR="00097D78" w:rsidRPr="00097D78" w14:paraId="766038E8" w14:textId="77777777" w:rsidTr="00042EBE">
        <w:tc>
          <w:tcPr>
            <w:tcW w:w="740" w:type="dxa"/>
          </w:tcPr>
          <w:p w14:paraId="005D173B" w14:textId="77777777" w:rsidR="00097D78" w:rsidRPr="00097D78" w:rsidRDefault="00097D78" w:rsidP="00097D78">
            <w:pPr>
              <w:rPr>
                <w:rFonts w:asciiTheme="minorHAnsi" w:hAnsiTheme="minorHAnsi" w:cs="Calibri"/>
                <w:b/>
                <w:sz w:val="24"/>
                <w:szCs w:val="24"/>
                <w:lang w:val="en-US" w:eastAsia="en-US"/>
              </w:rPr>
            </w:pPr>
            <w:r w:rsidRPr="00097D78">
              <w:rPr>
                <w:rFonts w:asciiTheme="minorHAnsi" w:hAnsiTheme="minorHAnsi" w:cs="Calibri"/>
                <w:b/>
                <w:sz w:val="24"/>
                <w:szCs w:val="24"/>
                <w:lang w:val="en-US" w:eastAsia="en-US"/>
              </w:rPr>
              <w:t>3</w:t>
            </w:r>
          </w:p>
        </w:tc>
        <w:tc>
          <w:tcPr>
            <w:tcW w:w="2585" w:type="dxa"/>
          </w:tcPr>
          <w:p w14:paraId="0E50F473" w14:textId="77777777" w:rsidR="00097D78" w:rsidRPr="00097D78" w:rsidRDefault="00097D78" w:rsidP="00097D78">
            <w:pPr>
              <w:rPr>
                <w:rFonts w:asciiTheme="minorHAnsi" w:hAnsiTheme="minorHAnsi" w:cs="Calibri"/>
                <w:b/>
                <w:sz w:val="24"/>
                <w:szCs w:val="24"/>
                <w:lang w:val="en-US" w:eastAsia="en-US"/>
              </w:rPr>
            </w:pPr>
          </w:p>
        </w:tc>
        <w:tc>
          <w:tcPr>
            <w:tcW w:w="1090" w:type="dxa"/>
          </w:tcPr>
          <w:p w14:paraId="52BE943A" w14:textId="77777777" w:rsidR="00097D78" w:rsidRPr="00097D78" w:rsidRDefault="00097D78" w:rsidP="00097D78">
            <w:pPr>
              <w:rPr>
                <w:rFonts w:asciiTheme="minorHAnsi" w:hAnsiTheme="minorHAnsi" w:cs="Calibri"/>
                <w:b/>
                <w:sz w:val="24"/>
                <w:szCs w:val="24"/>
                <w:lang w:val="en-US" w:eastAsia="en-US"/>
              </w:rPr>
            </w:pPr>
          </w:p>
        </w:tc>
        <w:tc>
          <w:tcPr>
            <w:tcW w:w="1096" w:type="dxa"/>
          </w:tcPr>
          <w:p w14:paraId="744962F8" w14:textId="77777777" w:rsidR="00097D78" w:rsidRPr="00097D78" w:rsidRDefault="00097D78" w:rsidP="00097D78">
            <w:pPr>
              <w:rPr>
                <w:rFonts w:asciiTheme="minorHAnsi" w:hAnsiTheme="minorHAnsi" w:cs="Calibri"/>
                <w:b/>
                <w:sz w:val="24"/>
                <w:szCs w:val="24"/>
                <w:lang w:val="en-US" w:eastAsia="en-US"/>
              </w:rPr>
            </w:pPr>
          </w:p>
        </w:tc>
        <w:tc>
          <w:tcPr>
            <w:tcW w:w="781" w:type="dxa"/>
          </w:tcPr>
          <w:p w14:paraId="3E66B7B5" w14:textId="77777777" w:rsidR="00097D78" w:rsidRPr="00097D78" w:rsidRDefault="00097D78" w:rsidP="00097D78">
            <w:pPr>
              <w:rPr>
                <w:rFonts w:asciiTheme="minorHAnsi" w:hAnsiTheme="minorHAnsi" w:cs="Calibri"/>
                <w:b/>
                <w:sz w:val="24"/>
                <w:szCs w:val="24"/>
                <w:lang w:val="en-US" w:eastAsia="en-US"/>
              </w:rPr>
            </w:pPr>
          </w:p>
        </w:tc>
        <w:tc>
          <w:tcPr>
            <w:tcW w:w="1501" w:type="dxa"/>
          </w:tcPr>
          <w:p w14:paraId="05A27F16" w14:textId="77777777" w:rsidR="00097D78" w:rsidRPr="00097D78" w:rsidRDefault="00097D78" w:rsidP="00097D78">
            <w:pPr>
              <w:rPr>
                <w:rFonts w:asciiTheme="minorHAnsi" w:hAnsiTheme="minorHAnsi" w:cs="Calibri"/>
                <w:b/>
                <w:sz w:val="24"/>
                <w:szCs w:val="24"/>
                <w:lang w:val="en-US" w:eastAsia="en-US"/>
              </w:rPr>
            </w:pPr>
          </w:p>
        </w:tc>
        <w:tc>
          <w:tcPr>
            <w:tcW w:w="1082" w:type="dxa"/>
          </w:tcPr>
          <w:p w14:paraId="45F22AC9" w14:textId="77777777" w:rsidR="00097D78" w:rsidRPr="00097D78" w:rsidRDefault="00097D78" w:rsidP="00097D78">
            <w:pPr>
              <w:rPr>
                <w:rFonts w:asciiTheme="minorHAnsi" w:hAnsiTheme="minorHAnsi" w:cs="Calibri"/>
                <w:b/>
                <w:sz w:val="24"/>
                <w:szCs w:val="24"/>
                <w:lang w:val="en-US" w:eastAsia="en-US"/>
              </w:rPr>
            </w:pPr>
          </w:p>
        </w:tc>
      </w:tr>
      <w:tr w:rsidR="00097D78" w:rsidRPr="00097D78" w14:paraId="3346120B" w14:textId="77777777" w:rsidTr="00042EBE">
        <w:tc>
          <w:tcPr>
            <w:tcW w:w="740" w:type="dxa"/>
          </w:tcPr>
          <w:p w14:paraId="64741EF4" w14:textId="77777777" w:rsidR="00097D78" w:rsidRPr="00097D78" w:rsidRDefault="00097D78" w:rsidP="00097D78">
            <w:pPr>
              <w:rPr>
                <w:rFonts w:asciiTheme="minorHAnsi" w:hAnsiTheme="minorHAnsi" w:cs="Calibri"/>
                <w:b/>
                <w:sz w:val="24"/>
                <w:szCs w:val="24"/>
                <w:lang w:val="en-US" w:eastAsia="en-US"/>
              </w:rPr>
            </w:pPr>
            <w:r w:rsidRPr="00097D78">
              <w:rPr>
                <w:rFonts w:asciiTheme="minorHAnsi" w:hAnsiTheme="minorHAnsi" w:cs="Calibri"/>
                <w:b/>
                <w:sz w:val="24"/>
                <w:szCs w:val="24"/>
                <w:lang w:val="en-US" w:eastAsia="en-US"/>
              </w:rPr>
              <w:t>4</w:t>
            </w:r>
          </w:p>
        </w:tc>
        <w:tc>
          <w:tcPr>
            <w:tcW w:w="2585" w:type="dxa"/>
          </w:tcPr>
          <w:p w14:paraId="55D46E73" w14:textId="77777777" w:rsidR="00097D78" w:rsidRPr="00097D78" w:rsidRDefault="00097D78" w:rsidP="00097D78">
            <w:pPr>
              <w:rPr>
                <w:rFonts w:asciiTheme="minorHAnsi" w:hAnsiTheme="minorHAnsi" w:cs="Calibri"/>
                <w:b/>
                <w:sz w:val="24"/>
                <w:szCs w:val="24"/>
                <w:lang w:val="en-US" w:eastAsia="en-US"/>
              </w:rPr>
            </w:pPr>
          </w:p>
        </w:tc>
        <w:tc>
          <w:tcPr>
            <w:tcW w:w="1090" w:type="dxa"/>
          </w:tcPr>
          <w:p w14:paraId="519E1CA0" w14:textId="77777777" w:rsidR="00097D78" w:rsidRPr="00097D78" w:rsidRDefault="00097D78" w:rsidP="00097D78">
            <w:pPr>
              <w:rPr>
                <w:rFonts w:asciiTheme="minorHAnsi" w:hAnsiTheme="minorHAnsi" w:cs="Calibri"/>
                <w:b/>
                <w:sz w:val="24"/>
                <w:szCs w:val="24"/>
                <w:lang w:val="en-US" w:eastAsia="en-US"/>
              </w:rPr>
            </w:pPr>
          </w:p>
        </w:tc>
        <w:tc>
          <w:tcPr>
            <w:tcW w:w="1096" w:type="dxa"/>
          </w:tcPr>
          <w:p w14:paraId="39BD00B7" w14:textId="77777777" w:rsidR="00097D78" w:rsidRPr="00097D78" w:rsidRDefault="00097D78" w:rsidP="00097D78">
            <w:pPr>
              <w:rPr>
                <w:rFonts w:asciiTheme="minorHAnsi" w:hAnsiTheme="minorHAnsi" w:cs="Calibri"/>
                <w:b/>
                <w:sz w:val="24"/>
                <w:szCs w:val="24"/>
                <w:lang w:val="en-US" w:eastAsia="en-US"/>
              </w:rPr>
            </w:pPr>
          </w:p>
        </w:tc>
        <w:tc>
          <w:tcPr>
            <w:tcW w:w="781" w:type="dxa"/>
          </w:tcPr>
          <w:p w14:paraId="22D1371C" w14:textId="77777777" w:rsidR="00097D78" w:rsidRPr="00097D78" w:rsidRDefault="00097D78" w:rsidP="00097D78">
            <w:pPr>
              <w:rPr>
                <w:rFonts w:asciiTheme="minorHAnsi" w:hAnsiTheme="minorHAnsi" w:cs="Calibri"/>
                <w:b/>
                <w:sz w:val="24"/>
                <w:szCs w:val="24"/>
                <w:lang w:val="en-US" w:eastAsia="en-US"/>
              </w:rPr>
            </w:pPr>
          </w:p>
        </w:tc>
        <w:tc>
          <w:tcPr>
            <w:tcW w:w="1501" w:type="dxa"/>
          </w:tcPr>
          <w:p w14:paraId="4F3C03B7" w14:textId="77777777" w:rsidR="00097D78" w:rsidRPr="00097D78" w:rsidRDefault="00097D78" w:rsidP="00097D78">
            <w:pPr>
              <w:rPr>
                <w:rFonts w:asciiTheme="minorHAnsi" w:hAnsiTheme="minorHAnsi" w:cs="Calibri"/>
                <w:b/>
                <w:sz w:val="24"/>
                <w:szCs w:val="24"/>
                <w:lang w:val="en-US" w:eastAsia="en-US"/>
              </w:rPr>
            </w:pPr>
          </w:p>
        </w:tc>
        <w:tc>
          <w:tcPr>
            <w:tcW w:w="1082" w:type="dxa"/>
          </w:tcPr>
          <w:p w14:paraId="4C675574" w14:textId="77777777" w:rsidR="00097D78" w:rsidRPr="00097D78" w:rsidRDefault="00097D78" w:rsidP="00097D78">
            <w:pPr>
              <w:rPr>
                <w:rFonts w:asciiTheme="minorHAnsi" w:hAnsiTheme="minorHAnsi" w:cs="Calibri"/>
                <w:b/>
                <w:sz w:val="24"/>
                <w:szCs w:val="24"/>
                <w:lang w:val="en-US" w:eastAsia="en-US"/>
              </w:rPr>
            </w:pPr>
          </w:p>
        </w:tc>
      </w:tr>
      <w:tr w:rsidR="00097D78" w:rsidRPr="00097D78" w14:paraId="76234667" w14:textId="77777777" w:rsidTr="00042EBE">
        <w:tc>
          <w:tcPr>
            <w:tcW w:w="740" w:type="dxa"/>
          </w:tcPr>
          <w:p w14:paraId="222EEDBD" w14:textId="77777777" w:rsidR="00097D78" w:rsidRPr="00097D78" w:rsidRDefault="00097D78" w:rsidP="00097D78">
            <w:pPr>
              <w:rPr>
                <w:rFonts w:asciiTheme="minorHAnsi" w:hAnsiTheme="minorHAnsi" w:cs="Calibri"/>
                <w:b/>
                <w:sz w:val="24"/>
                <w:szCs w:val="24"/>
                <w:lang w:val="en-US" w:eastAsia="en-US"/>
              </w:rPr>
            </w:pPr>
            <w:r w:rsidRPr="00097D78">
              <w:rPr>
                <w:rFonts w:asciiTheme="minorHAnsi" w:hAnsiTheme="minorHAnsi" w:cs="Calibri"/>
                <w:b/>
                <w:sz w:val="24"/>
                <w:szCs w:val="24"/>
                <w:lang w:val="en-US" w:eastAsia="en-US"/>
              </w:rPr>
              <w:t>5</w:t>
            </w:r>
          </w:p>
        </w:tc>
        <w:tc>
          <w:tcPr>
            <w:tcW w:w="2585" w:type="dxa"/>
          </w:tcPr>
          <w:p w14:paraId="7D6338E8" w14:textId="77777777" w:rsidR="00097D78" w:rsidRPr="00097D78" w:rsidRDefault="00097D78" w:rsidP="00097D78">
            <w:pPr>
              <w:rPr>
                <w:rFonts w:asciiTheme="minorHAnsi" w:hAnsiTheme="minorHAnsi" w:cs="Calibri"/>
                <w:b/>
                <w:sz w:val="24"/>
                <w:szCs w:val="24"/>
                <w:lang w:val="en-US" w:eastAsia="en-US"/>
              </w:rPr>
            </w:pPr>
          </w:p>
        </w:tc>
        <w:tc>
          <w:tcPr>
            <w:tcW w:w="1090" w:type="dxa"/>
          </w:tcPr>
          <w:p w14:paraId="628B26E6" w14:textId="77777777" w:rsidR="00097D78" w:rsidRPr="00097D78" w:rsidRDefault="00097D78" w:rsidP="00097D78">
            <w:pPr>
              <w:rPr>
                <w:rFonts w:asciiTheme="minorHAnsi" w:hAnsiTheme="minorHAnsi" w:cs="Calibri"/>
                <w:b/>
                <w:sz w:val="24"/>
                <w:szCs w:val="24"/>
                <w:lang w:val="en-US" w:eastAsia="en-US"/>
              </w:rPr>
            </w:pPr>
          </w:p>
        </w:tc>
        <w:tc>
          <w:tcPr>
            <w:tcW w:w="1096" w:type="dxa"/>
          </w:tcPr>
          <w:p w14:paraId="0F6020E5" w14:textId="77777777" w:rsidR="00097D78" w:rsidRPr="00097D78" w:rsidRDefault="00097D78" w:rsidP="00097D78">
            <w:pPr>
              <w:rPr>
                <w:rFonts w:asciiTheme="minorHAnsi" w:hAnsiTheme="minorHAnsi" w:cs="Calibri"/>
                <w:b/>
                <w:sz w:val="24"/>
                <w:szCs w:val="24"/>
                <w:lang w:val="en-US" w:eastAsia="en-US"/>
              </w:rPr>
            </w:pPr>
          </w:p>
        </w:tc>
        <w:tc>
          <w:tcPr>
            <w:tcW w:w="781" w:type="dxa"/>
          </w:tcPr>
          <w:p w14:paraId="75DAB4C6" w14:textId="77777777" w:rsidR="00097D78" w:rsidRPr="00097D78" w:rsidRDefault="00097D78" w:rsidP="00097D78">
            <w:pPr>
              <w:rPr>
                <w:rFonts w:asciiTheme="minorHAnsi" w:hAnsiTheme="minorHAnsi" w:cs="Calibri"/>
                <w:b/>
                <w:sz w:val="24"/>
                <w:szCs w:val="24"/>
                <w:lang w:val="en-US" w:eastAsia="en-US"/>
              </w:rPr>
            </w:pPr>
          </w:p>
        </w:tc>
        <w:tc>
          <w:tcPr>
            <w:tcW w:w="1501" w:type="dxa"/>
          </w:tcPr>
          <w:p w14:paraId="625609FC" w14:textId="77777777" w:rsidR="00097D78" w:rsidRPr="00097D78" w:rsidRDefault="00097D78" w:rsidP="00097D78">
            <w:pPr>
              <w:rPr>
                <w:rFonts w:asciiTheme="minorHAnsi" w:hAnsiTheme="minorHAnsi" w:cs="Calibri"/>
                <w:b/>
                <w:sz w:val="24"/>
                <w:szCs w:val="24"/>
                <w:lang w:val="en-US" w:eastAsia="en-US"/>
              </w:rPr>
            </w:pPr>
          </w:p>
        </w:tc>
        <w:tc>
          <w:tcPr>
            <w:tcW w:w="1082" w:type="dxa"/>
          </w:tcPr>
          <w:p w14:paraId="19CA04B5" w14:textId="77777777" w:rsidR="00097D78" w:rsidRPr="00097D78" w:rsidRDefault="00097D78" w:rsidP="00097D78">
            <w:pPr>
              <w:rPr>
                <w:rFonts w:asciiTheme="minorHAnsi" w:hAnsiTheme="minorHAnsi" w:cs="Calibri"/>
                <w:b/>
                <w:sz w:val="24"/>
                <w:szCs w:val="24"/>
                <w:lang w:val="en-US" w:eastAsia="en-US"/>
              </w:rPr>
            </w:pPr>
          </w:p>
        </w:tc>
      </w:tr>
      <w:tr w:rsidR="00097D78" w:rsidRPr="00097D78" w14:paraId="55F118C7" w14:textId="77777777" w:rsidTr="00042EBE">
        <w:tc>
          <w:tcPr>
            <w:tcW w:w="740" w:type="dxa"/>
          </w:tcPr>
          <w:p w14:paraId="4250D587" w14:textId="77777777" w:rsidR="00097D78" w:rsidRPr="00097D78" w:rsidRDefault="00097D78" w:rsidP="00097D78">
            <w:pPr>
              <w:rPr>
                <w:rFonts w:asciiTheme="minorHAnsi" w:hAnsiTheme="minorHAnsi" w:cs="Calibri"/>
                <w:b/>
                <w:sz w:val="24"/>
                <w:szCs w:val="24"/>
                <w:lang w:val="en-US" w:eastAsia="en-US"/>
              </w:rPr>
            </w:pPr>
            <w:r w:rsidRPr="00097D78">
              <w:rPr>
                <w:rFonts w:asciiTheme="minorHAnsi" w:hAnsiTheme="minorHAnsi" w:cs="Calibri"/>
                <w:b/>
                <w:sz w:val="24"/>
                <w:szCs w:val="24"/>
                <w:lang w:val="en-US" w:eastAsia="en-US"/>
              </w:rPr>
              <w:t>……</w:t>
            </w:r>
          </w:p>
        </w:tc>
        <w:tc>
          <w:tcPr>
            <w:tcW w:w="2585" w:type="dxa"/>
          </w:tcPr>
          <w:p w14:paraId="321C7C7A" w14:textId="77777777" w:rsidR="00097D78" w:rsidRPr="00097D78" w:rsidRDefault="00097D78" w:rsidP="00097D78">
            <w:pPr>
              <w:rPr>
                <w:rFonts w:asciiTheme="minorHAnsi" w:hAnsiTheme="minorHAnsi" w:cs="Calibri"/>
                <w:b/>
                <w:sz w:val="24"/>
                <w:szCs w:val="24"/>
                <w:lang w:val="en-US" w:eastAsia="en-US"/>
              </w:rPr>
            </w:pPr>
          </w:p>
        </w:tc>
        <w:tc>
          <w:tcPr>
            <w:tcW w:w="1090" w:type="dxa"/>
          </w:tcPr>
          <w:p w14:paraId="09E02565" w14:textId="77777777" w:rsidR="00097D78" w:rsidRPr="00097D78" w:rsidRDefault="00097D78" w:rsidP="00097D78">
            <w:pPr>
              <w:rPr>
                <w:rFonts w:asciiTheme="minorHAnsi" w:hAnsiTheme="minorHAnsi" w:cs="Calibri"/>
                <w:b/>
                <w:sz w:val="24"/>
                <w:szCs w:val="24"/>
                <w:lang w:val="en-US" w:eastAsia="en-US"/>
              </w:rPr>
            </w:pPr>
          </w:p>
        </w:tc>
        <w:tc>
          <w:tcPr>
            <w:tcW w:w="1096" w:type="dxa"/>
          </w:tcPr>
          <w:p w14:paraId="77075BB2" w14:textId="77777777" w:rsidR="00097D78" w:rsidRPr="00097D78" w:rsidRDefault="00097D78" w:rsidP="00097D78">
            <w:pPr>
              <w:rPr>
                <w:rFonts w:asciiTheme="minorHAnsi" w:hAnsiTheme="minorHAnsi" w:cs="Calibri"/>
                <w:b/>
                <w:sz w:val="24"/>
                <w:szCs w:val="24"/>
                <w:lang w:val="en-US" w:eastAsia="en-US"/>
              </w:rPr>
            </w:pPr>
          </w:p>
        </w:tc>
        <w:tc>
          <w:tcPr>
            <w:tcW w:w="781" w:type="dxa"/>
          </w:tcPr>
          <w:p w14:paraId="7055AADB" w14:textId="77777777" w:rsidR="00097D78" w:rsidRPr="00097D78" w:rsidRDefault="00097D78" w:rsidP="00097D78">
            <w:pPr>
              <w:rPr>
                <w:rFonts w:asciiTheme="minorHAnsi" w:hAnsiTheme="minorHAnsi" w:cs="Calibri"/>
                <w:b/>
                <w:sz w:val="24"/>
                <w:szCs w:val="24"/>
                <w:lang w:val="en-US" w:eastAsia="en-US"/>
              </w:rPr>
            </w:pPr>
          </w:p>
        </w:tc>
        <w:tc>
          <w:tcPr>
            <w:tcW w:w="1501" w:type="dxa"/>
          </w:tcPr>
          <w:p w14:paraId="218882AE" w14:textId="77777777" w:rsidR="00097D78" w:rsidRPr="00097D78" w:rsidRDefault="00097D78" w:rsidP="00097D78">
            <w:pPr>
              <w:rPr>
                <w:rFonts w:asciiTheme="minorHAnsi" w:hAnsiTheme="minorHAnsi" w:cs="Calibri"/>
                <w:b/>
                <w:sz w:val="24"/>
                <w:szCs w:val="24"/>
                <w:lang w:val="en-US" w:eastAsia="en-US"/>
              </w:rPr>
            </w:pPr>
          </w:p>
        </w:tc>
        <w:tc>
          <w:tcPr>
            <w:tcW w:w="1082" w:type="dxa"/>
          </w:tcPr>
          <w:p w14:paraId="0D0A0F14" w14:textId="77777777" w:rsidR="00097D78" w:rsidRPr="00097D78" w:rsidRDefault="00097D78" w:rsidP="00097D78">
            <w:pPr>
              <w:rPr>
                <w:rFonts w:asciiTheme="minorHAnsi" w:hAnsiTheme="minorHAnsi" w:cs="Calibri"/>
                <w:b/>
                <w:sz w:val="24"/>
                <w:szCs w:val="24"/>
                <w:lang w:val="en-US" w:eastAsia="en-US"/>
              </w:rPr>
            </w:pPr>
          </w:p>
        </w:tc>
      </w:tr>
    </w:tbl>
    <w:p w14:paraId="1D507212" w14:textId="77777777" w:rsidR="00097D78" w:rsidRPr="00097D78" w:rsidRDefault="00097D78" w:rsidP="00097D78">
      <w:pPr>
        <w:widowControl w:val="0"/>
        <w:autoSpaceDE w:val="0"/>
        <w:autoSpaceDN w:val="0"/>
        <w:spacing w:after="0" w:line="240" w:lineRule="auto"/>
        <w:ind w:left="436" w:hanging="720"/>
        <w:rPr>
          <w:rFonts w:eastAsia="Times New Roman" w:cs="Calibri"/>
          <w:b/>
          <w:sz w:val="24"/>
          <w:szCs w:val="24"/>
          <w:lang w:eastAsia="en-IN" w:bidi="or-IN"/>
        </w:rPr>
      </w:pPr>
    </w:p>
    <w:p w14:paraId="3234E5F8" w14:textId="77777777" w:rsidR="00097D78" w:rsidRPr="00097D78" w:rsidRDefault="00097D78" w:rsidP="00097D78">
      <w:pPr>
        <w:numPr>
          <w:ilvl w:val="0"/>
          <w:numId w:val="1"/>
        </w:numPr>
        <w:spacing w:after="0" w:line="240" w:lineRule="auto"/>
        <w:ind w:left="1516"/>
        <w:contextualSpacing/>
        <w:rPr>
          <w:rFonts w:eastAsia="Times New Roman" w:cs="Calibri"/>
          <w:b/>
          <w:sz w:val="24"/>
          <w:szCs w:val="24"/>
          <w:lang w:eastAsia="en-IN" w:bidi="or-IN"/>
        </w:rPr>
      </w:pPr>
      <w:r w:rsidRPr="00097D78">
        <w:rPr>
          <w:rFonts w:eastAsia="Times New Roman" w:cs="Calibri"/>
          <w:b/>
          <w:sz w:val="24"/>
          <w:szCs w:val="24"/>
          <w:lang w:eastAsia="en-IN" w:bidi="or-IN"/>
        </w:rPr>
        <w:t>Safety Records:</w:t>
      </w:r>
    </w:p>
    <w:p w14:paraId="3267353C" w14:textId="77777777" w:rsidR="00097D78" w:rsidRPr="00097D78" w:rsidRDefault="00097D78" w:rsidP="00097D78">
      <w:pPr>
        <w:spacing w:after="200" w:line="276" w:lineRule="auto"/>
        <w:ind w:left="436"/>
        <w:jc w:val="both"/>
        <w:rPr>
          <w:rFonts w:eastAsia="Times New Roman" w:cs="Calibri"/>
          <w:sz w:val="24"/>
          <w:szCs w:val="24"/>
          <w:lang w:val="en-US"/>
        </w:rPr>
      </w:pPr>
      <w:r w:rsidRPr="00097D78">
        <w:rPr>
          <w:rFonts w:eastAsia="Times New Roman" w:cs="Calibri"/>
          <w:sz w:val="24"/>
          <w:szCs w:val="24"/>
          <w:lang w:val="en-US"/>
        </w:rPr>
        <w:t>Bidder to provide the details of fatalities and lost workday cases (LWDC), occurred in last three years (data to be provided for the last completed FY and preceding 2 years).</w:t>
      </w:r>
    </w:p>
    <w:tbl>
      <w:tblPr>
        <w:tblW w:w="4583" w:type="pct"/>
        <w:jc w:val="center"/>
        <w:tblLook w:val="04A0" w:firstRow="1" w:lastRow="0" w:firstColumn="1" w:lastColumn="0" w:noHBand="0" w:noVBand="1"/>
      </w:tblPr>
      <w:tblGrid>
        <w:gridCol w:w="2870"/>
        <w:gridCol w:w="1331"/>
        <w:gridCol w:w="1732"/>
        <w:gridCol w:w="1186"/>
        <w:gridCol w:w="1136"/>
      </w:tblGrid>
      <w:tr w:rsidR="00097D78" w:rsidRPr="00097D78" w14:paraId="55BA3D14" w14:textId="77777777" w:rsidTr="00042EBE">
        <w:trPr>
          <w:trHeight w:val="72"/>
          <w:jc w:val="center"/>
        </w:trPr>
        <w:tc>
          <w:tcPr>
            <w:tcW w:w="1711" w:type="pct"/>
            <w:vMerge w:val="restart"/>
            <w:tcBorders>
              <w:top w:val="single" w:sz="8" w:space="0" w:color="auto"/>
              <w:left w:val="single" w:sz="8" w:space="0" w:color="auto"/>
              <w:bottom w:val="single" w:sz="4" w:space="0" w:color="auto"/>
              <w:right w:val="single" w:sz="4" w:space="0" w:color="auto"/>
            </w:tcBorders>
            <w:noWrap/>
            <w:vAlign w:val="center"/>
            <w:hideMark/>
          </w:tcPr>
          <w:p w14:paraId="3C7205FB" w14:textId="77777777" w:rsidR="00097D78" w:rsidRPr="00097D78" w:rsidRDefault="00097D78" w:rsidP="00097D78">
            <w:pPr>
              <w:spacing w:after="0" w:line="276" w:lineRule="auto"/>
              <w:ind w:firstLine="75"/>
              <w:rPr>
                <w:rFonts w:eastAsia="Times New Roman" w:cs="Calibri"/>
                <w:color w:val="000000"/>
                <w:sz w:val="24"/>
                <w:szCs w:val="24"/>
                <w:lang w:val="en-US"/>
              </w:rPr>
            </w:pPr>
            <w:r w:rsidRPr="00097D78">
              <w:rPr>
                <w:rFonts w:eastAsia="Times New Roman" w:cs="Calibri"/>
                <w:color w:val="000000"/>
                <w:sz w:val="24"/>
                <w:szCs w:val="24"/>
                <w:lang w:val="en-US"/>
              </w:rPr>
              <w:t>Description</w:t>
            </w:r>
          </w:p>
        </w:tc>
        <w:tc>
          <w:tcPr>
            <w:tcW w:w="3289" w:type="pct"/>
            <w:gridSpan w:val="4"/>
            <w:tcBorders>
              <w:top w:val="single" w:sz="8" w:space="0" w:color="auto"/>
              <w:left w:val="nil"/>
              <w:bottom w:val="single" w:sz="4" w:space="0" w:color="auto"/>
              <w:right w:val="single" w:sz="8" w:space="0" w:color="000000"/>
            </w:tcBorders>
          </w:tcPr>
          <w:p w14:paraId="7D5C3716" w14:textId="77777777" w:rsidR="00097D78" w:rsidRPr="00097D78" w:rsidRDefault="00097D78" w:rsidP="00097D78">
            <w:pPr>
              <w:spacing w:after="0" w:line="240" w:lineRule="auto"/>
              <w:ind w:hanging="720"/>
              <w:jc w:val="center"/>
              <w:rPr>
                <w:rFonts w:eastAsia="Times New Roman" w:cs="Calibri"/>
                <w:color w:val="000000"/>
                <w:sz w:val="24"/>
                <w:szCs w:val="24"/>
                <w:lang w:val="en-US"/>
              </w:rPr>
            </w:pPr>
            <w:r w:rsidRPr="00097D78">
              <w:rPr>
                <w:rFonts w:eastAsia="Times New Roman" w:cs="Calibri"/>
                <w:color w:val="000000"/>
                <w:sz w:val="24"/>
                <w:szCs w:val="24"/>
                <w:lang w:val="en-US"/>
              </w:rPr>
              <w:t>Safety Data for current and Last 3 Years</w:t>
            </w:r>
          </w:p>
        </w:tc>
      </w:tr>
      <w:tr w:rsidR="00097D78" w:rsidRPr="00097D78" w14:paraId="51E54747" w14:textId="77777777" w:rsidTr="00042EBE">
        <w:trPr>
          <w:trHeight w:val="76"/>
          <w:jc w:val="center"/>
        </w:trPr>
        <w:tc>
          <w:tcPr>
            <w:tcW w:w="1711" w:type="pct"/>
            <w:vMerge/>
            <w:tcBorders>
              <w:top w:val="single" w:sz="8" w:space="0" w:color="auto"/>
              <w:left w:val="single" w:sz="8" w:space="0" w:color="auto"/>
              <w:bottom w:val="single" w:sz="4" w:space="0" w:color="auto"/>
              <w:right w:val="single" w:sz="4" w:space="0" w:color="auto"/>
            </w:tcBorders>
            <w:vAlign w:val="center"/>
            <w:hideMark/>
          </w:tcPr>
          <w:p w14:paraId="64C60C4B" w14:textId="77777777" w:rsidR="00097D78" w:rsidRPr="00097D78" w:rsidRDefault="00097D78" w:rsidP="00097D78">
            <w:pPr>
              <w:spacing w:after="0" w:line="276" w:lineRule="auto"/>
              <w:rPr>
                <w:rFonts w:eastAsia="Times New Roman" w:cs="Calibri"/>
                <w:color w:val="000000"/>
                <w:sz w:val="24"/>
                <w:szCs w:val="24"/>
                <w:lang w:val="en-US"/>
              </w:rPr>
            </w:pPr>
          </w:p>
        </w:tc>
        <w:tc>
          <w:tcPr>
            <w:tcW w:w="845" w:type="pct"/>
            <w:tcBorders>
              <w:top w:val="nil"/>
              <w:left w:val="nil"/>
              <w:bottom w:val="single" w:sz="8" w:space="0" w:color="auto"/>
              <w:right w:val="single" w:sz="4" w:space="0" w:color="auto"/>
            </w:tcBorders>
          </w:tcPr>
          <w:p w14:paraId="1CD285E5" w14:textId="77777777" w:rsidR="00097D78" w:rsidRPr="00097D78" w:rsidRDefault="00097D78" w:rsidP="00097D78">
            <w:pPr>
              <w:spacing w:after="0" w:line="276" w:lineRule="auto"/>
              <w:ind w:hanging="86"/>
              <w:jc w:val="center"/>
              <w:rPr>
                <w:rFonts w:eastAsia="Times New Roman" w:cs="Calibri"/>
                <w:color w:val="000000"/>
                <w:sz w:val="24"/>
                <w:szCs w:val="24"/>
                <w:lang w:val="en-US"/>
              </w:rPr>
            </w:pPr>
            <w:r w:rsidRPr="00097D78">
              <w:rPr>
                <w:rFonts w:eastAsia="Times New Roman" w:cs="Calibri"/>
                <w:color w:val="000000"/>
                <w:sz w:val="24"/>
                <w:szCs w:val="24"/>
                <w:lang w:val="en-US"/>
              </w:rPr>
              <w:t>Current Year</w:t>
            </w:r>
          </w:p>
        </w:tc>
        <w:tc>
          <w:tcPr>
            <w:tcW w:w="961" w:type="pct"/>
            <w:tcBorders>
              <w:top w:val="nil"/>
              <w:left w:val="single" w:sz="4" w:space="0" w:color="auto"/>
              <w:bottom w:val="single" w:sz="8" w:space="0" w:color="auto"/>
              <w:right w:val="single" w:sz="4" w:space="0" w:color="auto"/>
            </w:tcBorders>
            <w:noWrap/>
            <w:vAlign w:val="center"/>
            <w:hideMark/>
          </w:tcPr>
          <w:p w14:paraId="53676434" w14:textId="77777777" w:rsidR="00097D78" w:rsidRPr="00097D78" w:rsidRDefault="00097D78" w:rsidP="00097D78">
            <w:pPr>
              <w:spacing w:after="0" w:line="240" w:lineRule="auto"/>
              <w:ind w:hanging="86"/>
              <w:jc w:val="center"/>
              <w:rPr>
                <w:rFonts w:eastAsia="Times New Roman" w:cs="Calibri"/>
                <w:color w:val="000000"/>
                <w:sz w:val="24"/>
                <w:szCs w:val="24"/>
                <w:lang w:val="en-US"/>
              </w:rPr>
            </w:pPr>
            <w:r w:rsidRPr="00097D78">
              <w:rPr>
                <w:rFonts w:eastAsia="Times New Roman" w:cs="Calibri"/>
                <w:color w:val="000000"/>
                <w:sz w:val="24"/>
                <w:szCs w:val="24"/>
                <w:lang w:val="en-US"/>
              </w:rPr>
              <w:t>Year 1 (Last FY)</w:t>
            </w:r>
          </w:p>
        </w:tc>
        <w:tc>
          <w:tcPr>
            <w:tcW w:w="757" w:type="pct"/>
            <w:tcBorders>
              <w:top w:val="nil"/>
              <w:left w:val="nil"/>
              <w:bottom w:val="single" w:sz="8" w:space="0" w:color="auto"/>
              <w:right w:val="single" w:sz="4" w:space="0" w:color="auto"/>
            </w:tcBorders>
            <w:noWrap/>
            <w:vAlign w:val="center"/>
            <w:hideMark/>
          </w:tcPr>
          <w:p w14:paraId="407BF9B4" w14:textId="77777777" w:rsidR="00097D78" w:rsidRPr="00097D78" w:rsidRDefault="00097D78" w:rsidP="00097D78">
            <w:pPr>
              <w:spacing w:after="0" w:line="240" w:lineRule="auto"/>
              <w:ind w:hanging="720"/>
              <w:jc w:val="center"/>
              <w:rPr>
                <w:rFonts w:eastAsia="Times New Roman" w:cs="Calibri"/>
                <w:color w:val="000000"/>
                <w:sz w:val="24"/>
                <w:szCs w:val="24"/>
                <w:lang w:val="en-US"/>
              </w:rPr>
            </w:pPr>
            <w:r w:rsidRPr="00097D78">
              <w:rPr>
                <w:rFonts w:eastAsia="Times New Roman" w:cs="Calibri"/>
                <w:color w:val="000000"/>
                <w:sz w:val="24"/>
                <w:szCs w:val="24"/>
                <w:lang w:val="en-US"/>
              </w:rPr>
              <w:t>Year 2</w:t>
            </w:r>
          </w:p>
        </w:tc>
        <w:tc>
          <w:tcPr>
            <w:tcW w:w="725" w:type="pct"/>
            <w:tcBorders>
              <w:top w:val="nil"/>
              <w:left w:val="nil"/>
              <w:bottom w:val="single" w:sz="8" w:space="0" w:color="auto"/>
              <w:right w:val="single" w:sz="8" w:space="0" w:color="auto"/>
            </w:tcBorders>
            <w:noWrap/>
            <w:vAlign w:val="center"/>
            <w:hideMark/>
          </w:tcPr>
          <w:p w14:paraId="6F274DEC" w14:textId="77777777" w:rsidR="00097D78" w:rsidRPr="00097D78" w:rsidRDefault="00097D78" w:rsidP="00097D78">
            <w:pPr>
              <w:spacing w:after="0" w:line="240" w:lineRule="auto"/>
              <w:ind w:hanging="720"/>
              <w:jc w:val="center"/>
              <w:rPr>
                <w:rFonts w:eastAsia="Times New Roman" w:cs="Calibri"/>
                <w:color w:val="000000"/>
                <w:sz w:val="24"/>
                <w:szCs w:val="24"/>
                <w:lang w:val="en-US"/>
              </w:rPr>
            </w:pPr>
            <w:r w:rsidRPr="00097D78">
              <w:rPr>
                <w:rFonts w:eastAsia="Times New Roman" w:cs="Calibri"/>
                <w:color w:val="000000"/>
                <w:sz w:val="24"/>
                <w:szCs w:val="24"/>
                <w:lang w:val="en-US"/>
              </w:rPr>
              <w:t>Year 3</w:t>
            </w:r>
          </w:p>
        </w:tc>
      </w:tr>
      <w:tr w:rsidR="00097D78" w:rsidRPr="00097D78" w14:paraId="6FAD951A" w14:textId="77777777" w:rsidTr="00042EBE">
        <w:trPr>
          <w:trHeight w:val="72"/>
          <w:jc w:val="center"/>
        </w:trPr>
        <w:tc>
          <w:tcPr>
            <w:tcW w:w="1711" w:type="pct"/>
            <w:vMerge/>
            <w:tcBorders>
              <w:top w:val="single" w:sz="8" w:space="0" w:color="auto"/>
              <w:left w:val="single" w:sz="8" w:space="0" w:color="auto"/>
              <w:bottom w:val="single" w:sz="4" w:space="0" w:color="auto"/>
              <w:right w:val="single" w:sz="4" w:space="0" w:color="auto"/>
            </w:tcBorders>
            <w:vAlign w:val="center"/>
            <w:hideMark/>
          </w:tcPr>
          <w:p w14:paraId="63EC4209" w14:textId="77777777" w:rsidR="00097D78" w:rsidRPr="00097D78" w:rsidRDefault="00097D78" w:rsidP="00097D78">
            <w:pPr>
              <w:spacing w:after="200" w:line="276" w:lineRule="auto"/>
              <w:rPr>
                <w:rFonts w:eastAsia="Times New Roman" w:cs="Calibri"/>
                <w:color w:val="000000"/>
                <w:sz w:val="24"/>
                <w:szCs w:val="24"/>
                <w:lang w:val="en-US"/>
              </w:rPr>
            </w:pPr>
          </w:p>
        </w:tc>
        <w:tc>
          <w:tcPr>
            <w:tcW w:w="845" w:type="pct"/>
            <w:tcBorders>
              <w:top w:val="nil"/>
              <w:left w:val="nil"/>
              <w:bottom w:val="single" w:sz="4" w:space="0" w:color="auto"/>
              <w:right w:val="single" w:sz="4" w:space="0" w:color="auto"/>
            </w:tcBorders>
          </w:tcPr>
          <w:p w14:paraId="79AE4BE7" w14:textId="77777777" w:rsidR="00097D78" w:rsidRPr="00097D78" w:rsidRDefault="00097D78" w:rsidP="00097D78">
            <w:pPr>
              <w:spacing w:after="200" w:line="276" w:lineRule="auto"/>
              <w:ind w:hanging="720"/>
              <w:jc w:val="center"/>
              <w:rPr>
                <w:rFonts w:eastAsia="Times New Roman" w:cs="Calibri"/>
                <w:color w:val="000000"/>
                <w:sz w:val="24"/>
                <w:szCs w:val="24"/>
                <w:lang w:val="en-US"/>
              </w:rPr>
            </w:pPr>
          </w:p>
        </w:tc>
        <w:tc>
          <w:tcPr>
            <w:tcW w:w="961" w:type="pct"/>
            <w:tcBorders>
              <w:top w:val="nil"/>
              <w:left w:val="single" w:sz="4" w:space="0" w:color="auto"/>
              <w:bottom w:val="single" w:sz="4" w:space="0" w:color="auto"/>
              <w:right w:val="single" w:sz="4" w:space="0" w:color="auto"/>
            </w:tcBorders>
            <w:noWrap/>
            <w:vAlign w:val="center"/>
            <w:hideMark/>
          </w:tcPr>
          <w:p w14:paraId="2EA2C7B1" w14:textId="77777777" w:rsidR="00097D78" w:rsidRPr="00097D78" w:rsidRDefault="00097D78" w:rsidP="00097D78">
            <w:pPr>
              <w:spacing w:after="200" w:line="276" w:lineRule="auto"/>
              <w:ind w:hanging="720"/>
              <w:jc w:val="center"/>
              <w:rPr>
                <w:rFonts w:eastAsia="Times New Roman" w:cs="Calibri"/>
                <w:color w:val="000000"/>
                <w:sz w:val="24"/>
                <w:szCs w:val="24"/>
                <w:lang w:val="en-US"/>
              </w:rPr>
            </w:pPr>
            <w:r w:rsidRPr="00097D78">
              <w:rPr>
                <w:rFonts w:eastAsia="Times New Roman" w:cs="Calibri"/>
                <w:color w:val="000000"/>
                <w:sz w:val="24"/>
                <w:szCs w:val="24"/>
                <w:lang w:val="en-US"/>
              </w:rPr>
              <w:t>20__ - __</w:t>
            </w:r>
          </w:p>
        </w:tc>
        <w:tc>
          <w:tcPr>
            <w:tcW w:w="757" w:type="pct"/>
            <w:tcBorders>
              <w:top w:val="nil"/>
              <w:left w:val="nil"/>
              <w:bottom w:val="single" w:sz="4" w:space="0" w:color="auto"/>
              <w:right w:val="single" w:sz="4" w:space="0" w:color="auto"/>
            </w:tcBorders>
            <w:noWrap/>
            <w:vAlign w:val="center"/>
            <w:hideMark/>
          </w:tcPr>
          <w:p w14:paraId="35D3A4FF" w14:textId="77777777" w:rsidR="00097D78" w:rsidRPr="00097D78" w:rsidRDefault="00097D78" w:rsidP="00097D78">
            <w:pPr>
              <w:spacing w:after="200" w:line="276" w:lineRule="auto"/>
              <w:ind w:hanging="720"/>
              <w:jc w:val="right"/>
              <w:rPr>
                <w:rFonts w:eastAsia="Times New Roman" w:cs="Calibri"/>
                <w:color w:val="000000"/>
                <w:sz w:val="24"/>
                <w:szCs w:val="24"/>
                <w:lang w:val="en-US"/>
              </w:rPr>
            </w:pPr>
            <w:r w:rsidRPr="00097D78">
              <w:rPr>
                <w:rFonts w:eastAsia="Times New Roman" w:cs="Calibri"/>
                <w:color w:val="000000"/>
                <w:sz w:val="24"/>
                <w:szCs w:val="24"/>
                <w:lang w:val="en-US"/>
              </w:rPr>
              <w:t>20__ - __</w:t>
            </w:r>
          </w:p>
        </w:tc>
        <w:tc>
          <w:tcPr>
            <w:tcW w:w="725" w:type="pct"/>
            <w:tcBorders>
              <w:top w:val="nil"/>
              <w:left w:val="nil"/>
              <w:bottom w:val="single" w:sz="4" w:space="0" w:color="auto"/>
              <w:right w:val="single" w:sz="8" w:space="0" w:color="auto"/>
            </w:tcBorders>
            <w:noWrap/>
            <w:vAlign w:val="center"/>
            <w:hideMark/>
          </w:tcPr>
          <w:p w14:paraId="136DA05C" w14:textId="77777777" w:rsidR="00097D78" w:rsidRPr="00097D78" w:rsidRDefault="00097D78" w:rsidP="00097D78">
            <w:pPr>
              <w:spacing w:after="200" w:line="276" w:lineRule="auto"/>
              <w:ind w:hanging="720"/>
              <w:jc w:val="right"/>
              <w:rPr>
                <w:rFonts w:eastAsia="Times New Roman" w:cs="Calibri"/>
                <w:color w:val="000000"/>
                <w:sz w:val="24"/>
                <w:szCs w:val="24"/>
                <w:lang w:val="en-US"/>
              </w:rPr>
            </w:pPr>
            <w:r w:rsidRPr="00097D78">
              <w:rPr>
                <w:rFonts w:eastAsia="Times New Roman" w:cs="Calibri"/>
                <w:color w:val="000000"/>
                <w:sz w:val="24"/>
                <w:szCs w:val="24"/>
                <w:lang w:val="en-US"/>
              </w:rPr>
              <w:t>20__ - __</w:t>
            </w:r>
          </w:p>
        </w:tc>
      </w:tr>
      <w:tr w:rsidR="00097D78" w:rsidRPr="00097D78" w14:paraId="6D26939F" w14:textId="77777777" w:rsidTr="00042EBE">
        <w:trPr>
          <w:trHeight w:val="298"/>
          <w:jc w:val="center"/>
        </w:trPr>
        <w:tc>
          <w:tcPr>
            <w:tcW w:w="1711" w:type="pct"/>
            <w:tcBorders>
              <w:top w:val="nil"/>
              <w:left w:val="single" w:sz="8" w:space="0" w:color="auto"/>
              <w:bottom w:val="single" w:sz="4" w:space="0" w:color="auto"/>
              <w:right w:val="single" w:sz="4" w:space="0" w:color="auto"/>
            </w:tcBorders>
            <w:noWrap/>
            <w:vAlign w:val="center"/>
            <w:hideMark/>
          </w:tcPr>
          <w:p w14:paraId="713E02AC" w14:textId="77777777" w:rsidR="00097D78" w:rsidRPr="00097D78" w:rsidRDefault="00097D78" w:rsidP="00097D78">
            <w:pPr>
              <w:spacing w:after="200" w:line="276" w:lineRule="auto"/>
              <w:ind w:firstLine="75"/>
              <w:rPr>
                <w:rFonts w:eastAsia="Times New Roman" w:cs="Calibri"/>
                <w:color w:val="000000"/>
                <w:sz w:val="24"/>
                <w:szCs w:val="24"/>
                <w:lang w:val="en-US"/>
              </w:rPr>
            </w:pPr>
            <w:r w:rsidRPr="00097D78">
              <w:rPr>
                <w:rFonts w:eastAsia="Times New Roman" w:cs="Calibri"/>
                <w:color w:val="000000"/>
                <w:sz w:val="24"/>
                <w:szCs w:val="24"/>
                <w:lang w:val="en-US"/>
              </w:rPr>
              <w:t>Fatalities (Nos.)</w:t>
            </w:r>
          </w:p>
        </w:tc>
        <w:tc>
          <w:tcPr>
            <w:tcW w:w="845" w:type="pct"/>
            <w:tcBorders>
              <w:top w:val="nil"/>
              <w:left w:val="nil"/>
              <w:bottom w:val="single" w:sz="4" w:space="0" w:color="auto"/>
              <w:right w:val="single" w:sz="4" w:space="0" w:color="auto"/>
            </w:tcBorders>
          </w:tcPr>
          <w:p w14:paraId="72F986FA" w14:textId="77777777" w:rsidR="00097D78" w:rsidRPr="00097D78" w:rsidRDefault="00097D78" w:rsidP="00097D78">
            <w:pPr>
              <w:spacing w:after="200" w:line="276" w:lineRule="auto"/>
              <w:ind w:hanging="720"/>
              <w:rPr>
                <w:rFonts w:eastAsia="Times New Roman" w:cs="Calibri"/>
                <w:color w:val="000000"/>
                <w:sz w:val="24"/>
                <w:szCs w:val="24"/>
                <w:lang w:val="en-US"/>
              </w:rPr>
            </w:pPr>
          </w:p>
        </w:tc>
        <w:tc>
          <w:tcPr>
            <w:tcW w:w="961" w:type="pct"/>
            <w:tcBorders>
              <w:top w:val="nil"/>
              <w:left w:val="single" w:sz="4" w:space="0" w:color="auto"/>
              <w:bottom w:val="single" w:sz="4" w:space="0" w:color="auto"/>
              <w:right w:val="single" w:sz="4" w:space="0" w:color="auto"/>
            </w:tcBorders>
            <w:noWrap/>
            <w:vAlign w:val="center"/>
            <w:hideMark/>
          </w:tcPr>
          <w:p w14:paraId="69BC26D2" w14:textId="77777777" w:rsidR="00097D78" w:rsidRPr="00097D78" w:rsidRDefault="00097D78" w:rsidP="00097D78">
            <w:pPr>
              <w:spacing w:after="200" w:line="276" w:lineRule="auto"/>
              <w:ind w:hanging="720"/>
              <w:rPr>
                <w:rFonts w:eastAsia="Times New Roman" w:cs="Calibri"/>
                <w:color w:val="000000"/>
                <w:sz w:val="24"/>
                <w:szCs w:val="24"/>
                <w:lang w:val="en-US"/>
              </w:rPr>
            </w:pPr>
            <w:r w:rsidRPr="00097D78">
              <w:rPr>
                <w:rFonts w:eastAsia="Times New Roman" w:cs="Calibri"/>
                <w:color w:val="000000"/>
                <w:sz w:val="24"/>
                <w:szCs w:val="24"/>
                <w:lang w:val="en-US"/>
              </w:rPr>
              <w:t> </w:t>
            </w:r>
          </w:p>
        </w:tc>
        <w:tc>
          <w:tcPr>
            <w:tcW w:w="757" w:type="pct"/>
            <w:tcBorders>
              <w:top w:val="nil"/>
              <w:left w:val="nil"/>
              <w:bottom w:val="single" w:sz="4" w:space="0" w:color="auto"/>
              <w:right w:val="single" w:sz="4" w:space="0" w:color="auto"/>
            </w:tcBorders>
            <w:noWrap/>
            <w:vAlign w:val="center"/>
            <w:hideMark/>
          </w:tcPr>
          <w:p w14:paraId="722A25D2" w14:textId="77777777" w:rsidR="00097D78" w:rsidRPr="00097D78" w:rsidRDefault="00097D78" w:rsidP="00097D78">
            <w:pPr>
              <w:spacing w:after="200" w:line="276" w:lineRule="auto"/>
              <w:ind w:hanging="720"/>
              <w:rPr>
                <w:rFonts w:eastAsia="Times New Roman" w:cs="Calibri"/>
                <w:color w:val="000000"/>
                <w:sz w:val="24"/>
                <w:szCs w:val="24"/>
                <w:lang w:val="en-US"/>
              </w:rPr>
            </w:pPr>
            <w:r w:rsidRPr="00097D78">
              <w:rPr>
                <w:rFonts w:eastAsia="Times New Roman" w:cs="Calibri"/>
                <w:color w:val="000000"/>
                <w:sz w:val="24"/>
                <w:szCs w:val="24"/>
                <w:lang w:val="en-US"/>
              </w:rPr>
              <w:t> </w:t>
            </w:r>
          </w:p>
        </w:tc>
        <w:tc>
          <w:tcPr>
            <w:tcW w:w="725" w:type="pct"/>
            <w:tcBorders>
              <w:top w:val="nil"/>
              <w:left w:val="nil"/>
              <w:bottom w:val="single" w:sz="4" w:space="0" w:color="auto"/>
              <w:right w:val="single" w:sz="8" w:space="0" w:color="auto"/>
            </w:tcBorders>
            <w:noWrap/>
            <w:vAlign w:val="center"/>
            <w:hideMark/>
          </w:tcPr>
          <w:p w14:paraId="55F9D9D5" w14:textId="77777777" w:rsidR="00097D78" w:rsidRPr="00097D78" w:rsidRDefault="00097D78" w:rsidP="00097D78">
            <w:pPr>
              <w:spacing w:after="200" w:line="276" w:lineRule="auto"/>
              <w:ind w:hanging="720"/>
              <w:rPr>
                <w:rFonts w:eastAsia="Times New Roman" w:cs="Calibri"/>
                <w:color w:val="000000"/>
                <w:sz w:val="24"/>
                <w:szCs w:val="24"/>
                <w:lang w:val="en-US"/>
              </w:rPr>
            </w:pPr>
            <w:r w:rsidRPr="00097D78">
              <w:rPr>
                <w:rFonts w:eastAsia="Times New Roman" w:cs="Calibri"/>
                <w:color w:val="000000"/>
                <w:sz w:val="24"/>
                <w:szCs w:val="24"/>
                <w:lang w:val="en-US"/>
              </w:rPr>
              <w:t> </w:t>
            </w:r>
          </w:p>
        </w:tc>
      </w:tr>
      <w:tr w:rsidR="00097D78" w:rsidRPr="00097D78" w14:paraId="32698924" w14:textId="77777777" w:rsidTr="00042EBE">
        <w:trPr>
          <w:trHeight w:val="76"/>
          <w:jc w:val="center"/>
        </w:trPr>
        <w:tc>
          <w:tcPr>
            <w:tcW w:w="1711" w:type="pct"/>
            <w:tcBorders>
              <w:top w:val="nil"/>
              <w:left w:val="single" w:sz="8" w:space="0" w:color="auto"/>
              <w:bottom w:val="single" w:sz="8" w:space="0" w:color="auto"/>
              <w:right w:val="single" w:sz="4" w:space="0" w:color="auto"/>
            </w:tcBorders>
            <w:noWrap/>
            <w:vAlign w:val="center"/>
            <w:hideMark/>
          </w:tcPr>
          <w:p w14:paraId="7BFA3365" w14:textId="77777777" w:rsidR="00097D78" w:rsidRPr="00097D78" w:rsidRDefault="00097D78" w:rsidP="00097D78">
            <w:pPr>
              <w:spacing w:after="200" w:line="276" w:lineRule="auto"/>
              <w:ind w:firstLine="75"/>
              <w:rPr>
                <w:rFonts w:eastAsia="Times New Roman" w:cs="Calibri"/>
                <w:color w:val="000000"/>
                <w:sz w:val="24"/>
                <w:szCs w:val="24"/>
                <w:lang w:val="en-US"/>
              </w:rPr>
            </w:pPr>
            <w:r w:rsidRPr="00097D78">
              <w:rPr>
                <w:rFonts w:eastAsia="Times New Roman" w:cs="Calibri"/>
                <w:color w:val="000000"/>
                <w:sz w:val="24"/>
                <w:szCs w:val="24"/>
                <w:lang w:val="en-US"/>
              </w:rPr>
              <w:t>Lost Workday Cases (Nos.)</w:t>
            </w:r>
          </w:p>
        </w:tc>
        <w:tc>
          <w:tcPr>
            <w:tcW w:w="845" w:type="pct"/>
            <w:tcBorders>
              <w:top w:val="nil"/>
              <w:left w:val="nil"/>
              <w:bottom w:val="single" w:sz="8" w:space="0" w:color="auto"/>
              <w:right w:val="single" w:sz="4" w:space="0" w:color="auto"/>
            </w:tcBorders>
          </w:tcPr>
          <w:p w14:paraId="4892949D" w14:textId="77777777" w:rsidR="00097D78" w:rsidRPr="00097D78" w:rsidRDefault="00097D78" w:rsidP="00097D78">
            <w:pPr>
              <w:spacing w:after="200" w:line="276" w:lineRule="auto"/>
              <w:ind w:hanging="720"/>
              <w:rPr>
                <w:rFonts w:eastAsia="Times New Roman" w:cs="Calibri"/>
                <w:color w:val="000000"/>
                <w:sz w:val="24"/>
                <w:szCs w:val="24"/>
                <w:lang w:val="en-US"/>
              </w:rPr>
            </w:pPr>
          </w:p>
        </w:tc>
        <w:tc>
          <w:tcPr>
            <w:tcW w:w="961" w:type="pct"/>
            <w:tcBorders>
              <w:top w:val="nil"/>
              <w:left w:val="single" w:sz="4" w:space="0" w:color="auto"/>
              <w:bottom w:val="single" w:sz="8" w:space="0" w:color="auto"/>
              <w:right w:val="single" w:sz="4" w:space="0" w:color="auto"/>
            </w:tcBorders>
            <w:noWrap/>
            <w:vAlign w:val="center"/>
            <w:hideMark/>
          </w:tcPr>
          <w:p w14:paraId="3A5C2CAB" w14:textId="77777777" w:rsidR="00097D78" w:rsidRPr="00097D78" w:rsidRDefault="00097D78" w:rsidP="00097D78">
            <w:pPr>
              <w:spacing w:after="200" w:line="276" w:lineRule="auto"/>
              <w:ind w:hanging="720"/>
              <w:rPr>
                <w:rFonts w:eastAsia="Times New Roman" w:cs="Calibri"/>
                <w:color w:val="000000"/>
                <w:sz w:val="24"/>
                <w:szCs w:val="24"/>
                <w:lang w:val="en-US"/>
              </w:rPr>
            </w:pPr>
            <w:r w:rsidRPr="00097D78">
              <w:rPr>
                <w:rFonts w:eastAsia="Times New Roman" w:cs="Calibri"/>
                <w:color w:val="000000"/>
                <w:sz w:val="24"/>
                <w:szCs w:val="24"/>
                <w:lang w:val="en-US"/>
              </w:rPr>
              <w:t> </w:t>
            </w:r>
          </w:p>
        </w:tc>
        <w:tc>
          <w:tcPr>
            <w:tcW w:w="757" w:type="pct"/>
            <w:tcBorders>
              <w:top w:val="nil"/>
              <w:left w:val="nil"/>
              <w:bottom w:val="single" w:sz="8" w:space="0" w:color="auto"/>
              <w:right w:val="single" w:sz="4" w:space="0" w:color="auto"/>
            </w:tcBorders>
            <w:noWrap/>
            <w:vAlign w:val="center"/>
            <w:hideMark/>
          </w:tcPr>
          <w:p w14:paraId="7D2A6998" w14:textId="77777777" w:rsidR="00097D78" w:rsidRPr="00097D78" w:rsidRDefault="00097D78" w:rsidP="00097D78">
            <w:pPr>
              <w:spacing w:after="200" w:line="276" w:lineRule="auto"/>
              <w:ind w:hanging="720"/>
              <w:rPr>
                <w:rFonts w:eastAsia="Times New Roman" w:cs="Calibri"/>
                <w:color w:val="000000"/>
                <w:sz w:val="24"/>
                <w:szCs w:val="24"/>
                <w:lang w:val="en-US"/>
              </w:rPr>
            </w:pPr>
            <w:r w:rsidRPr="00097D78">
              <w:rPr>
                <w:rFonts w:eastAsia="Times New Roman" w:cs="Calibri"/>
                <w:color w:val="000000"/>
                <w:sz w:val="24"/>
                <w:szCs w:val="24"/>
                <w:lang w:val="en-US"/>
              </w:rPr>
              <w:t> </w:t>
            </w:r>
          </w:p>
        </w:tc>
        <w:tc>
          <w:tcPr>
            <w:tcW w:w="725" w:type="pct"/>
            <w:tcBorders>
              <w:top w:val="nil"/>
              <w:left w:val="nil"/>
              <w:bottom w:val="single" w:sz="8" w:space="0" w:color="auto"/>
              <w:right w:val="single" w:sz="8" w:space="0" w:color="auto"/>
            </w:tcBorders>
            <w:noWrap/>
            <w:vAlign w:val="center"/>
            <w:hideMark/>
          </w:tcPr>
          <w:p w14:paraId="5F21E560" w14:textId="77777777" w:rsidR="00097D78" w:rsidRPr="00097D78" w:rsidRDefault="00097D78" w:rsidP="00097D78">
            <w:pPr>
              <w:spacing w:after="200" w:line="276" w:lineRule="auto"/>
              <w:ind w:hanging="720"/>
              <w:rPr>
                <w:rFonts w:eastAsia="Times New Roman" w:cs="Calibri"/>
                <w:color w:val="000000"/>
                <w:sz w:val="24"/>
                <w:szCs w:val="24"/>
                <w:lang w:val="en-US"/>
              </w:rPr>
            </w:pPr>
            <w:r w:rsidRPr="00097D78">
              <w:rPr>
                <w:rFonts w:eastAsia="Times New Roman" w:cs="Calibri"/>
                <w:color w:val="000000"/>
                <w:sz w:val="24"/>
                <w:szCs w:val="24"/>
                <w:lang w:val="en-US"/>
              </w:rPr>
              <w:t> </w:t>
            </w:r>
          </w:p>
        </w:tc>
      </w:tr>
    </w:tbl>
    <w:p w14:paraId="15BEE7D2" w14:textId="77777777" w:rsidR="00097D78" w:rsidRPr="00097D78" w:rsidRDefault="00097D78" w:rsidP="00097D78">
      <w:pPr>
        <w:widowControl w:val="0"/>
        <w:autoSpaceDE w:val="0"/>
        <w:autoSpaceDN w:val="0"/>
        <w:spacing w:after="0" w:line="240" w:lineRule="auto"/>
        <w:ind w:left="720"/>
        <w:jc w:val="both"/>
        <w:rPr>
          <w:rFonts w:eastAsia="Times New Roman" w:cs="Calibri"/>
          <w:sz w:val="24"/>
          <w:szCs w:val="24"/>
          <w:lang w:eastAsia="en-IN" w:bidi="or-IN"/>
        </w:rPr>
      </w:pPr>
      <w:r w:rsidRPr="00097D78">
        <w:rPr>
          <w:rFonts w:eastAsia="Times New Roman" w:cs="Calibri"/>
          <w:sz w:val="24"/>
          <w:szCs w:val="24"/>
          <w:lang w:eastAsia="en-IN" w:bidi="or-IN"/>
        </w:rPr>
        <w:t>In case of no fatalities, LWDC during any year, the form may be filled stating NIL against the respective year. Bidders are encouraged to also submit the RCA / incident investigation reports and the learning's implemented out of the above reported incidents</w:t>
      </w:r>
    </w:p>
    <w:p w14:paraId="57D0308A" w14:textId="77777777" w:rsidR="00097D78" w:rsidRPr="00097D78" w:rsidRDefault="00097D78" w:rsidP="00097D78">
      <w:pPr>
        <w:widowControl w:val="0"/>
        <w:autoSpaceDE w:val="0"/>
        <w:autoSpaceDN w:val="0"/>
        <w:spacing w:after="0" w:line="240" w:lineRule="auto"/>
        <w:jc w:val="both"/>
        <w:rPr>
          <w:rFonts w:eastAsia="Times New Roman" w:cs="Calibri"/>
          <w:b/>
          <w:sz w:val="24"/>
          <w:szCs w:val="24"/>
          <w:lang w:eastAsia="en-IN" w:bidi="or-IN"/>
        </w:rPr>
      </w:pPr>
    </w:p>
    <w:p w14:paraId="68E30262" w14:textId="77777777" w:rsidR="00097D78" w:rsidRPr="00097D78" w:rsidRDefault="00097D78" w:rsidP="00097D78">
      <w:pPr>
        <w:numPr>
          <w:ilvl w:val="0"/>
          <w:numId w:val="1"/>
        </w:numPr>
        <w:spacing w:after="0" w:line="360" w:lineRule="auto"/>
        <w:ind w:left="0" w:firstLine="0"/>
        <w:contextualSpacing/>
        <w:jc w:val="both"/>
        <w:rPr>
          <w:rFonts w:eastAsia="Times New Roman" w:cs="Calibri"/>
          <w:b/>
          <w:sz w:val="24"/>
          <w:szCs w:val="24"/>
          <w:lang w:eastAsia="en-IN" w:bidi="or-IN"/>
        </w:rPr>
      </w:pPr>
      <w:r w:rsidRPr="00097D78">
        <w:rPr>
          <w:rFonts w:eastAsia="Times New Roman" w:cs="Calibri"/>
          <w:b/>
          <w:sz w:val="24"/>
          <w:szCs w:val="24"/>
          <w:lang w:eastAsia="en-IN" w:bidi="or-IN"/>
        </w:rPr>
        <w:t>Job Safety Plan/ Method Statement:</w:t>
      </w:r>
    </w:p>
    <w:p w14:paraId="67DF6B27" w14:textId="691A2EBC" w:rsidR="00097D78" w:rsidRPr="00097D78" w:rsidRDefault="00097D78" w:rsidP="00097D78">
      <w:pPr>
        <w:spacing w:after="200" w:line="240" w:lineRule="auto"/>
        <w:jc w:val="both"/>
        <w:rPr>
          <w:rFonts w:eastAsia="Times New Roman" w:cs="Calibri"/>
          <w:sz w:val="24"/>
          <w:szCs w:val="24"/>
          <w:lang w:val="en-US"/>
        </w:rPr>
      </w:pPr>
      <w:r w:rsidRPr="00097D78">
        <w:rPr>
          <w:rFonts w:eastAsia="Times New Roman" w:cs="Calibri"/>
          <w:sz w:val="24"/>
          <w:szCs w:val="24"/>
          <w:lang w:val="en-US"/>
        </w:rPr>
        <w:t xml:space="preserve">Bidder to provide / enclose a detailed Site/Job Safety Plan along with a Method statement detailing the execution philosophy (how the bidder intends to execute the Job/Project), identifying all key activities which are required to be performed by the Business </w:t>
      </w:r>
      <w:r w:rsidR="003070CF" w:rsidRPr="00097D78">
        <w:rPr>
          <w:rFonts w:eastAsia="Times New Roman" w:cs="Calibri"/>
          <w:sz w:val="24"/>
          <w:szCs w:val="24"/>
          <w:lang w:val="en-US"/>
        </w:rPr>
        <w:t>Associate at</w:t>
      </w:r>
      <w:r w:rsidRPr="00097D78">
        <w:rPr>
          <w:rFonts w:eastAsia="Times New Roman" w:cs="Calibri"/>
          <w:sz w:val="24"/>
          <w:szCs w:val="24"/>
          <w:lang w:val="en-US"/>
        </w:rPr>
        <w:t xml:space="preserve"> Site. Bidder to also list down all high-risk activities and provide the Hazard Identification and Risk Assessment (HIRA) for all such high-risk activities involved in the site work.</w:t>
      </w:r>
    </w:p>
    <w:p w14:paraId="011E932F" w14:textId="77777777" w:rsidR="00097D78" w:rsidRPr="00097D78" w:rsidRDefault="00097D78" w:rsidP="00097D78">
      <w:pPr>
        <w:spacing w:after="200" w:line="276" w:lineRule="auto"/>
        <w:jc w:val="both"/>
        <w:rPr>
          <w:rFonts w:eastAsia="Times New Roman" w:cs="Calibri"/>
          <w:sz w:val="24"/>
          <w:szCs w:val="24"/>
          <w:lang w:val="en-US"/>
        </w:rPr>
      </w:pPr>
      <w:r w:rsidRPr="00097D78">
        <w:rPr>
          <w:rFonts w:eastAsia="Times New Roman" w:cs="Calibri"/>
          <w:sz w:val="24"/>
          <w:szCs w:val="24"/>
          <w:lang w:val="en-US"/>
        </w:rPr>
        <w:t>(Use Method Statement template attached as Appendix 9)</w:t>
      </w:r>
    </w:p>
    <w:p w14:paraId="0D0127A7" w14:textId="77777777" w:rsidR="00097D78" w:rsidRPr="00097D78" w:rsidRDefault="00097D78" w:rsidP="00097D78">
      <w:pPr>
        <w:spacing w:after="200" w:line="276" w:lineRule="auto"/>
        <w:jc w:val="both"/>
        <w:rPr>
          <w:rFonts w:eastAsia="Times New Roman" w:cs="Calibri"/>
          <w:sz w:val="24"/>
          <w:szCs w:val="24"/>
          <w:lang w:val="en-US"/>
        </w:rPr>
      </w:pPr>
    </w:p>
    <w:p w14:paraId="005AE047" w14:textId="77777777" w:rsidR="00097D78" w:rsidRPr="00097D78" w:rsidRDefault="00097D78" w:rsidP="00097D78">
      <w:pPr>
        <w:spacing w:after="200" w:line="276" w:lineRule="auto"/>
        <w:jc w:val="both"/>
        <w:rPr>
          <w:rFonts w:eastAsia="Times New Roman" w:cs="Calibri"/>
          <w:sz w:val="24"/>
          <w:szCs w:val="24"/>
          <w:lang w:val="en-US"/>
        </w:rPr>
      </w:pPr>
    </w:p>
    <w:p w14:paraId="395AC206" w14:textId="77777777" w:rsidR="00097D78" w:rsidRPr="00097D78" w:rsidRDefault="00097D78" w:rsidP="00097D78">
      <w:pPr>
        <w:spacing w:after="200" w:line="276" w:lineRule="auto"/>
        <w:jc w:val="both"/>
        <w:rPr>
          <w:rFonts w:eastAsia="Times New Roman" w:cs="Calibri"/>
          <w:sz w:val="24"/>
          <w:szCs w:val="24"/>
          <w:lang w:val="en-US"/>
        </w:rPr>
      </w:pPr>
    </w:p>
    <w:p w14:paraId="69D2212E" w14:textId="77777777" w:rsidR="00097D78" w:rsidRPr="00097D78" w:rsidRDefault="00097D78" w:rsidP="00097D78">
      <w:pPr>
        <w:numPr>
          <w:ilvl w:val="0"/>
          <w:numId w:val="1"/>
        </w:numPr>
        <w:spacing w:after="0" w:line="240" w:lineRule="auto"/>
        <w:ind w:left="0" w:firstLine="0"/>
        <w:contextualSpacing/>
        <w:jc w:val="both"/>
        <w:rPr>
          <w:rFonts w:eastAsia="Times New Roman" w:cs="Calibri"/>
          <w:b/>
          <w:bCs/>
          <w:iCs/>
          <w:sz w:val="24"/>
          <w:szCs w:val="24"/>
          <w:lang w:eastAsia="en-IN" w:bidi="or-IN"/>
        </w:rPr>
      </w:pPr>
      <w:r w:rsidRPr="00097D78">
        <w:rPr>
          <w:rFonts w:eastAsia="Times New Roman" w:cs="Calibri"/>
          <w:b/>
          <w:bCs/>
          <w:sz w:val="24"/>
          <w:szCs w:val="24"/>
          <w:lang w:eastAsia="en-IN" w:bidi="or-IN"/>
        </w:rPr>
        <w:t xml:space="preserve"> </w:t>
      </w:r>
      <w:r w:rsidRPr="00097D78">
        <w:rPr>
          <w:rFonts w:eastAsia="Times New Roman" w:cs="Calibri"/>
          <w:b/>
          <w:bCs/>
          <w:iCs/>
          <w:sz w:val="24"/>
          <w:szCs w:val="24"/>
          <w:lang w:eastAsia="en-IN" w:bidi="or-IN"/>
        </w:rPr>
        <w:t xml:space="preserve">PPE Requirement </w:t>
      </w:r>
    </w:p>
    <w:p w14:paraId="3D4FCCB6" w14:textId="77777777" w:rsidR="00097D78" w:rsidRPr="00097D78" w:rsidRDefault="00097D78" w:rsidP="00097D78">
      <w:pPr>
        <w:spacing w:after="0" w:line="240" w:lineRule="auto"/>
        <w:contextualSpacing/>
        <w:jc w:val="both"/>
        <w:rPr>
          <w:rFonts w:eastAsia="Times New Roman" w:cs="Calibri"/>
          <w:b/>
          <w:bCs/>
          <w:sz w:val="24"/>
          <w:szCs w:val="24"/>
          <w:lang w:eastAsia="en-IN" w:bidi="or-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4"/>
        <w:gridCol w:w="2992"/>
      </w:tblGrid>
      <w:tr w:rsidR="00097D78" w:rsidRPr="00097D78" w14:paraId="77BCCBC9" w14:textId="77777777" w:rsidTr="00042EBE">
        <w:trPr>
          <w:trHeight w:val="440"/>
        </w:trPr>
        <w:tc>
          <w:tcPr>
            <w:tcW w:w="6025" w:type="dxa"/>
          </w:tcPr>
          <w:p w14:paraId="396D2448" w14:textId="77777777" w:rsidR="00097D78" w:rsidRPr="00097D78" w:rsidRDefault="00097D78" w:rsidP="00097D78">
            <w:pPr>
              <w:autoSpaceDE w:val="0"/>
              <w:autoSpaceDN w:val="0"/>
              <w:adjustRightInd w:val="0"/>
              <w:spacing w:after="0" w:line="276" w:lineRule="auto"/>
              <w:jc w:val="both"/>
              <w:rPr>
                <w:rFonts w:eastAsia="Times New Roman" w:cs="Calibri"/>
                <w:b/>
                <w:sz w:val="24"/>
                <w:szCs w:val="24"/>
                <w:lang w:val="en-US"/>
              </w:rPr>
            </w:pPr>
            <w:r w:rsidRPr="00097D78">
              <w:rPr>
                <w:rFonts w:eastAsia="Times New Roman" w:cs="Calibri"/>
                <w:b/>
                <w:sz w:val="24"/>
                <w:szCs w:val="24"/>
                <w:lang w:val="en-US"/>
              </w:rPr>
              <w:t>Division/DISCOM Requirement</w:t>
            </w:r>
          </w:p>
        </w:tc>
        <w:tc>
          <w:tcPr>
            <w:tcW w:w="2992" w:type="dxa"/>
          </w:tcPr>
          <w:p w14:paraId="2B15A08B" w14:textId="77777777" w:rsidR="00097D78" w:rsidRPr="00097D78" w:rsidRDefault="00097D78" w:rsidP="00097D78">
            <w:pPr>
              <w:spacing w:after="0" w:line="276" w:lineRule="auto"/>
              <w:jc w:val="both"/>
              <w:rPr>
                <w:rFonts w:eastAsia="Times New Roman" w:cs="Calibri"/>
                <w:b/>
                <w:sz w:val="24"/>
                <w:szCs w:val="24"/>
                <w:lang w:val="en-US"/>
              </w:rPr>
            </w:pPr>
            <w:r w:rsidRPr="00097D78">
              <w:rPr>
                <w:rFonts w:eastAsia="Times New Roman" w:cs="Calibri"/>
                <w:b/>
                <w:sz w:val="24"/>
                <w:szCs w:val="24"/>
                <w:lang w:val="en-US"/>
              </w:rPr>
              <w:t>Bidders Response</w:t>
            </w:r>
          </w:p>
        </w:tc>
      </w:tr>
      <w:tr w:rsidR="00097D78" w:rsidRPr="00097D78" w14:paraId="56CFCC62" w14:textId="77777777" w:rsidTr="00042EBE">
        <w:trPr>
          <w:trHeight w:val="2075"/>
        </w:trPr>
        <w:tc>
          <w:tcPr>
            <w:tcW w:w="6025" w:type="dxa"/>
          </w:tcPr>
          <w:p w14:paraId="20E2CF50" w14:textId="77777777" w:rsidR="00097D78" w:rsidRPr="00097D78" w:rsidRDefault="00097D78" w:rsidP="00097D78">
            <w:pPr>
              <w:autoSpaceDE w:val="0"/>
              <w:autoSpaceDN w:val="0"/>
              <w:adjustRightInd w:val="0"/>
              <w:spacing w:after="0" w:line="276" w:lineRule="auto"/>
              <w:jc w:val="both"/>
              <w:rPr>
                <w:rFonts w:eastAsia="Times New Roman" w:cs="Calibri"/>
                <w:b/>
                <w:sz w:val="24"/>
                <w:szCs w:val="24"/>
                <w:lang w:val="en-US"/>
              </w:rPr>
            </w:pPr>
            <w:r w:rsidRPr="00097D78">
              <w:rPr>
                <w:rFonts w:eastAsia="Times New Roman" w:cs="Calibri"/>
                <w:sz w:val="24"/>
                <w:szCs w:val="24"/>
                <w:lang w:val="en-US"/>
              </w:rPr>
              <w:t>The Bidder/Vendor shall ensure that all PPE of Approved standards as per CSM F8 – PPE Requirements shall be always available and shall be used by his employees with no exception whatsoever. Bidders to also ensure Standard PPE matrix of Tata Power to be followed for all activities.</w:t>
            </w:r>
          </w:p>
        </w:tc>
        <w:tc>
          <w:tcPr>
            <w:tcW w:w="2992" w:type="dxa"/>
          </w:tcPr>
          <w:p w14:paraId="3837FC1E" w14:textId="77777777" w:rsidR="00097D78" w:rsidRPr="00097D78" w:rsidRDefault="00097D78" w:rsidP="00097D78">
            <w:pPr>
              <w:spacing w:after="0" w:line="276" w:lineRule="auto"/>
              <w:jc w:val="both"/>
              <w:rPr>
                <w:rFonts w:eastAsia="Times New Roman" w:cs="Calibri"/>
                <w:b/>
                <w:sz w:val="24"/>
                <w:szCs w:val="24"/>
                <w:lang w:val="en-US"/>
              </w:rPr>
            </w:pPr>
          </w:p>
        </w:tc>
      </w:tr>
      <w:tr w:rsidR="00097D78" w:rsidRPr="00097D78" w14:paraId="26D58965" w14:textId="77777777" w:rsidTr="00042EBE">
        <w:trPr>
          <w:trHeight w:val="692"/>
        </w:trPr>
        <w:tc>
          <w:tcPr>
            <w:tcW w:w="6025" w:type="dxa"/>
          </w:tcPr>
          <w:p w14:paraId="7CE0C25C" w14:textId="77777777" w:rsidR="00097D78" w:rsidRPr="00097D78" w:rsidRDefault="00097D78" w:rsidP="00097D78">
            <w:pPr>
              <w:autoSpaceDE w:val="0"/>
              <w:autoSpaceDN w:val="0"/>
              <w:adjustRightInd w:val="0"/>
              <w:spacing w:after="0" w:line="276" w:lineRule="auto"/>
              <w:jc w:val="both"/>
              <w:rPr>
                <w:rFonts w:eastAsia="Times New Roman" w:cs="Calibri"/>
                <w:b/>
                <w:sz w:val="24"/>
                <w:szCs w:val="24"/>
                <w:lang w:val="en-US"/>
              </w:rPr>
            </w:pPr>
            <w:r w:rsidRPr="00097D78">
              <w:rPr>
                <w:rFonts w:eastAsia="Times New Roman" w:cs="Calibri"/>
                <w:sz w:val="24"/>
                <w:szCs w:val="24"/>
                <w:lang w:val="en-US"/>
              </w:rPr>
              <w:t>10% Buffer stock of PPEs to be provided by bidders at each circle to meet any contingency</w:t>
            </w:r>
          </w:p>
        </w:tc>
        <w:tc>
          <w:tcPr>
            <w:tcW w:w="2992" w:type="dxa"/>
          </w:tcPr>
          <w:p w14:paraId="558D3FCD" w14:textId="77777777" w:rsidR="00097D78" w:rsidRPr="00097D78" w:rsidRDefault="00097D78" w:rsidP="00097D78">
            <w:pPr>
              <w:spacing w:after="0" w:line="276" w:lineRule="auto"/>
              <w:jc w:val="both"/>
              <w:rPr>
                <w:rFonts w:eastAsia="Times New Roman" w:cs="Calibri"/>
                <w:b/>
                <w:sz w:val="24"/>
                <w:szCs w:val="24"/>
                <w:lang w:val="en-US"/>
              </w:rPr>
            </w:pPr>
          </w:p>
        </w:tc>
      </w:tr>
      <w:tr w:rsidR="00097D78" w:rsidRPr="00097D78" w14:paraId="792DBBE6" w14:textId="77777777" w:rsidTr="00042EBE">
        <w:tc>
          <w:tcPr>
            <w:tcW w:w="6025" w:type="dxa"/>
          </w:tcPr>
          <w:p w14:paraId="6904AD13" w14:textId="77777777" w:rsidR="00097D78" w:rsidRPr="00097D78" w:rsidRDefault="00097D78" w:rsidP="00097D78">
            <w:pPr>
              <w:autoSpaceDE w:val="0"/>
              <w:autoSpaceDN w:val="0"/>
              <w:adjustRightInd w:val="0"/>
              <w:spacing w:after="0" w:line="276" w:lineRule="auto"/>
              <w:jc w:val="both"/>
              <w:rPr>
                <w:rFonts w:eastAsia="Times New Roman" w:cs="Calibri"/>
                <w:sz w:val="24"/>
                <w:szCs w:val="24"/>
                <w:lang w:val="en-US"/>
              </w:rPr>
            </w:pPr>
            <w:r w:rsidRPr="00097D78">
              <w:rPr>
                <w:rFonts w:eastAsia="Times New Roman" w:cs="Calibri"/>
                <w:sz w:val="24"/>
                <w:szCs w:val="24"/>
                <w:lang w:val="en-US"/>
              </w:rPr>
              <w:t>Bidder will ensure that sample PPEs to be submitted/approved by Safety Department along with EIC at the time of submission of Safety bids for evaluation</w:t>
            </w:r>
          </w:p>
          <w:p w14:paraId="73709362" w14:textId="77777777" w:rsidR="00097D78" w:rsidRPr="00097D78" w:rsidRDefault="00097D78" w:rsidP="00097D78">
            <w:pPr>
              <w:autoSpaceDE w:val="0"/>
              <w:autoSpaceDN w:val="0"/>
              <w:adjustRightInd w:val="0"/>
              <w:spacing w:after="0" w:line="276" w:lineRule="auto"/>
              <w:jc w:val="both"/>
              <w:rPr>
                <w:rFonts w:eastAsia="Times New Roman" w:cs="Calibri"/>
                <w:b/>
                <w:sz w:val="24"/>
                <w:szCs w:val="24"/>
                <w:lang w:val="en-US"/>
              </w:rPr>
            </w:pPr>
            <w:r w:rsidRPr="00097D78">
              <w:rPr>
                <w:rFonts w:eastAsia="Times New Roman" w:cs="Calibri"/>
                <w:sz w:val="24"/>
                <w:szCs w:val="24"/>
                <w:lang w:val="en-US"/>
              </w:rPr>
              <w:t>In case bidder manpower found using substandard or any PPEs which are not approved by the Tata Power-Division /DISCOM representative, then Tata Power-Division /DISCOM will provide the same to manpower deployed at the cost of bidders.</w:t>
            </w:r>
          </w:p>
        </w:tc>
        <w:tc>
          <w:tcPr>
            <w:tcW w:w="2992" w:type="dxa"/>
          </w:tcPr>
          <w:p w14:paraId="40D2FC81" w14:textId="77777777" w:rsidR="00097D78" w:rsidRPr="00097D78" w:rsidRDefault="00097D78" w:rsidP="00097D78">
            <w:pPr>
              <w:spacing w:after="0" w:line="276" w:lineRule="auto"/>
              <w:jc w:val="both"/>
              <w:rPr>
                <w:rFonts w:eastAsia="Times New Roman" w:cs="Calibri"/>
                <w:b/>
                <w:sz w:val="24"/>
                <w:szCs w:val="24"/>
                <w:lang w:val="en-US"/>
              </w:rPr>
            </w:pPr>
          </w:p>
        </w:tc>
      </w:tr>
    </w:tbl>
    <w:p w14:paraId="6A8E5AFE" w14:textId="77777777" w:rsidR="00097D78" w:rsidRPr="00097D78" w:rsidRDefault="00097D78" w:rsidP="00097D78">
      <w:pPr>
        <w:spacing w:after="0" w:line="240" w:lineRule="auto"/>
        <w:rPr>
          <w:rFonts w:eastAsia="Times New Roman" w:cs="Calibri"/>
          <w:sz w:val="24"/>
          <w:szCs w:val="24"/>
          <w:lang w:val="en-US"/>
        </w:rPr>
      </w:pPr>
    </w:p>
    <w:p w14:paraId="7245A69A" w14:textId="77777777" w:rsidR="00097D78" w:rsidRPr="00097D78" w:rsidRDefault="00097D78" w:rsidP="00097D78">
      <w:pPr>
        <w:spacing w:after="0" w:line="240" w:lineRule="auto"/>
        <w:rPr>
          <w:rFonts w:eastAsia="Times New Roman" w:cs="Calibri"/>
          <w:sz w:val="24"/>
          <w:szCs w:val="24"/>
          <w:lang w:val="en-US"/>
        </w:rPr>
      </w:pPr>
    </w:p>
    <w:p w14:paraId="75154419" w14:textId="77777777" w:rsidR="00097D78" w:rsidRPr="00097D78" w:rsidRDefault="00097D78" w:rsidP="00097D78">
      <w:pPr>
        <w:numPr>
          <w:ilvl w:val="0"/>
          <w:numId w:val="4"/>
        </w:numPr>
        <w:spacing w:after="0" w:line="240" w:lineRule="auto"/>
        <w:ind w:left="142" w:hanging="284"/>
        <w:contextualSpacing/>
        <w:jc w:val="both"/>
        <w:rPr>
          <w:rFonts w:eastAsia="Times New Roman" w:cs="Calibri"/>
          <w:b/>
          <w:bCs/>
          <w:sz w:val="24"/>
          <w:szCs w:val="24"/>
          <w:lang w:val="en-US"/>
        </w:rPr>
      </w:pPr>
      <w:r w:rsidRPr="00097D78">
        <w:rPr>
          <w:rFonts w:eastAsia="Times New Roman" w:cs="Calibri"/>
          <w:b/>
          <w:bCs/>
          <w:i/>
          <w:iCs/>
          <w:sz w:val="24"/>
          <w:szCs w:val="24"/>
          <w:u w:val="single"/>
          <w:lang w:val="en-US"/>
        </w:rPr>
        <w:t>Vehicle Deployment</w:t>
      </w:r>
      <w:r w:rsidRPr="00097D78">
        <w:rPr>
          <w:rFonts w:eastAsia="Times New Roman" w:cs="Calibri"/>
          <w:b/>
          <w:bCs/>
          <w:sz w:val="24"/>
          <w:szCs w:val="24"/>
          <w:lang w:val="en-US"/>
        </w:rPr>
        <w:t xml:space="preserve">: </w:t>
      </w:r>
      <w:r w:rsidRPr="00097D78">
        <w:rPr>
          <w:rFonts w:eastAsia="Times New Roman" w:cs="Calibri"/>
          <w:sz w:val="24"/>
          <w:szCs w:val="24"/>
          <w:lang w:val="en-US"/>
        </w:rPr>
        <w:t>Bidders to provide details of all vehicles deployed during execution of work</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1221"/>
        <w:gridCol w:w="1272"/>
        <w:gridCol w:w="1266"/>
        <w:gridCol w:w="2469"/>
        <w:gridCol w:w="738"/>
        <w:gridCol w:w="1706"/>
      </w:tblGrid>
      <w:tr w:rsidR="00097D78" w:rsidRPr="00097D78" w14:paraId="14BC6901" w14:textId="77777777" w:rsidTr="00042EBE">
        <w:trPr>
          <w:trHeight w:val="843"/>
        </w:trPr>
        <w:tc>
          <w:tcPr>
            <w:tcW w:w="679" w:type="dxa"/>
          </w:tcPr>
          <w:p w14:paraId="4BE2717C" w14:textId="77777777" w:rsidR="00097D78" w:rsidRPr="00097D78" w:rsidRDefault="00097D78" w:rsidP="00097D78">
            <w:pPr>
              <w:spacing w:after="0" w:line="240" w:lineRule="auto"/>
              <w:rPr>
                <w:rFonts w:eastAsia="Times New Roman" w:cs="Calibri"/>
                <w:b/>
                <w:sz w:val="24"/>
                <w:szCs w:val="24"/>
                <w:lang w:val="en-US"/>
              </w:rPr>
            </w:pPr>
            <w:r w:rsidRPr="00097D78">
              <w:rPr>
                <w:rFonts w:eastAsia="Times New Roman" w:cs="Calibri"/>
                <w:b/>
                <w:sz w:val="24"/>
                <w:szCs w:val="24"/>
                <w:lang w:val="en-US"/>
              </w:rPr>
              <w:t>S.</w:t>
            </w:r>
          </w:p>
          <w:p w14:paraId="49288C5F" w14:textId="77777777" w:rsidR="00097D78" w:rsidRPr="00097D78" w:rsidRDefault="00097D78" w:rsidP="00097D78">
            <w:pPr>
              <w:spacing w:after="0" w:line="240" w:lineRule="auto"/>
              <w:rPr>
                <w:rFonts w:eastAsia="Times New Roman" w:cs="Calibri"/>
                <w:b/>
                <w:sz w:val="24"/>
                <w:szCs w:val="24"/>
                <w:lang w:val="en-US"/>
              </w:rPr>
            </w:pPr>
            <w:r w:rsidRPr="00097D78">
              <w:rPr>
                <w:rFonts w:eastAsia="Times New Roman" w:cs="Calibri"/>
                <w:b/>
                <w:sz w:val="24"/>
                <w:szCs w:val="24"/>
                <w:lang w:val="en-US"/>
              </w:rPr>
              <w:t>No.</w:t>
            </w:r>
          </w:p>
        </w:tc>
        <w:tc>
          <w:tcPr>
            <w:tcW w:w="1221" w:type="dxa"/>
          </w:tcPr>
          <w:p w14:paraId="339DE8B0" w14:textId="77777777" w:rsidR="00097D78" w:rsidRPr="00097D78" w:rsidRDefault="00097D78" w:rsidP="00097D78">
            <w:pPr>
              <w:spacing w:after="0" w:line="240" w:lineRule="auto"/>
              <w:rPr>
                <w:rFonts w:eastAsia="Times New Roman" w:cs="Calibri"/>
                <w:b/>
                <w:sz w:val="24"/>
                <w:szCs w:val="24"/>
                <w:lang w:val="en-US"/>
              </w:rPr>
            </w:pPr>
            <w:r w:rsidRPr="00097D78">
              <w:rPr>
                <w:rFonts w:eastAsia="Times New Roman" w:cs="Calibri"/>
                <w:b/>
                <w:sz w:val="24"/>
                <w:szCs w:val="24"/>
                <w:lang w:val="en-US"/>
              </w:rPr>
              <w:t>Vehicle No.</w:t>
            </w:r>
          </w:p>
        </w:tc>
        <w:tc>
          <w:tcPr>
            <w:tcW w:w="1272" w:type="dxa"/>
          </w:tcPr>
          <w:p w14:paraId="4BF4690D" w14:textId="77777777" w:rsidR="00097D78" w:rsidRPr="00097D78" w:rsidRDefault="00097D78" w:rsidP="00097D78">
            <w:pPr>
              <w:spacing w:after="0" w:line="240" w:lineRule="auto"/>
              <w:rPr>
                <w:rFonts w:eastAsia="Times New Roman" w:cs="Calibri"/>
                <w:b/>
                <w:sz w:val="24"/>
                <w:szCs w:val="24"/>
                <w:lang w:val="en-US"/>
              </w:rPr>
            </w:pPr>
            <w:r w:rsidRPr="00097D78">
              <w:rPr>
                <w:rFonts w:eastAsia="Times New Roman" w:cs="Calibri"/>
                <w:b/>
                <w:sz w:val="24"/>
                <w:szCs w:val="24"/>
                <w:lang w:val="en-US"/>
              </w:rPr>
              <w:t>Vehicle Type</w:t>
            </w:r>
          </w:p>
        </w:tc>
        <w:tc>
          <w:tcPr>
            <w:tcW w:w="1266" w:type="dxa"/>
          </w:tcPr>
          <w:p w14:paraId="7A6EEBA4" w14:textId="77777777" w:rsidR="00097D78" w:rsidRPr="00097D78" w:rsidRDefault="00097D78" w:rsidP="00097D78">
            <w:pPr>
              <w:spacing w:after="0" w:line="240" w:lineRule="auto"/>
              <w:jc w:val="center"/>
              <w:rPr>
                <w:rFonts w:eastAsia="Times New Roman" w:cs="Calibri"/>
                <w:b/>
                <w:sz w:val="24"/>
                <w:szCs w:val="24"/>
                <w:lang w:val="en-US"/>
              </w:rPr>
            </w:pPr>
            <w:r w:rsidRPr="00097D78">
              <w:rPr>
                <w:rFonts w:eastAsia="Times New Roman" w:cs="Calibri"/>
                <w:b/>
                <w:sz w:val="24"/>
                <w:szCs w:val="24"/>
                <w:lang w:val="en-US"/>
              </w:rPr>
              <w:t xml:space="preserve">Location </w:t>
            </w:r>
          </w:p>
        </w:tc>
        <w:tc>
          <w:tcPr>
            <w:tcW w:w="2469" w:type="dxa"/>
          </w:tcPr>
          <w:p w14:paraId="0C52DD34" w14:textId="77777777" w:rsidR="00097D78" w:rsidRPr="00097D78" w:rsidRDefault="00097D78" w:rsidP="00097D78">
            <w:pPr>
              <w:spacing w:after="0" w:line="240" w:lineRule="auto"/>
              <w:ind w:right="34"/>
              <w:jc w:val="center"/>
              <w:rPr>
                <w:rFonts w:eastAsia="Times New Roman" w:cs="Calibri"/>
                <w:b/>
                <w:sz w:val="24"/>
                <w:szCs w:val="24"/>
                <w:lang w:val="en-US"/>
              </w:rPr>
            </w:pPr>
            <w:r w:rsidRPr="00097D78">
              <w:rPr>
                <w:rFonts w:eastAsia="Times New Roman" w:cs="Calibri"/>
                <w:b/>
                <w:sz w:val="24"/>
                <w:szCs w:val="24"/>
                <w:lang w:val="en-US"/>
              </w:rPr>
              <w:t>EV/CNG/Diesel/Petrol</w:t>
            </w:r>
          </w:p>
        </w:tc>
        <w:tc>
          <w:tcPr>
            <w:tcW w:w="738" w:type="dxa"/>
          </w:tcPr>
          <w:p w14:paraId="61FCD9A6" w14:textId="77777777" w:rsidR="00097D78" w:rsidRPr="00097D78" w:rsidRDefault="00097D78" w:rsidP="00097D78">
            <w:pPr>
              <w:spacing w:after="0" w:line="240" w:lineRule="auto"/>
              <w:ind w:right="34"/>
              <w:jc w:val="center"/>
              <w:rPr>
                <w:rFonts w:eastAsia="Times New Roman" w:cs="Calibri"/>
                <w:b/>
                <w:sz w:val="24"/>
                <w:szCs w:val="24"/>
                <w:lang w:val="en-US"/>
              </w:rPr>
            </w:pPr>
            <w:r w:rsidRPr="00097D78">
              <w:rPr>
                <w:rFonts w:eastAsia="Times New Roman" w:cs="Calibri"/>
                <w:b/>
                <w:sz w:val="24"/>
                <w:szCs w:val="24"/>
                <w:lang w:val="en-US"/>
              </w:rPr>
              <w:t>Year</w:t>
            </w:r>
          </w:p>
        </w:tc>
        <w:tc>
          <w:tcPr>
            <w:tcW w:w="1706" w:type="dxa"/>
          </w:tcPr>
          <w:p w14:paraId="3C369344" w14:textId="77777777" w:rsidR="00097D78" w:rsidRPr="00097D78" w:rsidRDefault="00097D78" w:rsidP="00097D78">
            <w:pPr>
              <w:spacing w:after="0" w:line="240" w:lineRule="auto"/>
              <w:ind w:right="34"/>
              <w:jc w:val="center"/>
              <w:rPr>
                <w:rFonts w:eastAsia="Times New Roman" w:cs="Calibri"/>
                <w:b/>
                <w:sz w:val="24"/>
                <w:szCs w:val="24"/>
                <w:lang w:val="en-US"/>
              </w:rPr>
            </w:pPr>
            <w:r w:rsidRPr="00097D78">
              <w:rPr>
                <w:rFonts w:eastAsia="Times New Roman" w:cs="Calibri"/>
                <w:b/>
                <w:sz w:val="24"/>
                <w:szCs w:val="24"/>
                <w:lang w:val="en-US"/>
              </w:rPr>
              <w:t>Whether CNG endorsed on RC</w:t>
            </w:r>
          </w:p>
        </w:tc>
      </w:tr>
      <w:tr w:rsidR="00097D78" w:rsidRPr="00097D78" w14:paraId="6D501FE3" w14:textId="77777777" w:rsidTr="00042EBE">
        <w:trPr>
          <w:trHeight w:val="350"/>
        </w:trPr>
        <w:tc>
          <w:tcPr>
            <w:tcW w:w="679" w:type="dxa"/>
          </w:tcPr>
          <w:p w14:paraId="1B1501EA" w14:textId="77777777" w:rsidR="00097D78" w:rsidRPr="00097D78" w:rsidRDefault="00097D78" w:rsidP="00097D78">
            <w:pPr>
              <w:spacing w:after="0" w:line="240" w:lineRule="auto"/>
              <w:rPr>
                <w:rFonts w:eastAsia="Times New Roman" w:cs="Calibri"/>
                <w:b/>
                <w:sz w:val="24"/>
                <w:szCs w:val="24"/>
                <w:lang w:val="en-US"/>
              </w:rPr>
            </w:pPr>
          </w:p>
        </w:tc>
        <w:tc>
          <w:tcPr>
            <w:tcW w:w="1221" w:type="dxa"/>
          </w:tcPr>
          <w:p w14:paraId="0FF72A7A" w14:textId="77777777" w:rsidR="00097D78" w:rsidRPr="00097D78" w:rsidRDefault="00097D78" w:rsidP="00097D78">
            <w:pPr>
              <w:spacing w:after="0" w:line="240" w:lineRule="auto"/>
              <w:rPr>
                <w:rFonts w:eastAsia="Times New Roman" w:cs="Calibri"/>
                <w:sz w:val="24"/>
                <w:szCs w:val="24"/>
                <w:lang w:val="en-US"/>
              </w:rPr>
            </w:pPr>
          </w:p>
        </w:tc>
        <w:tc>
          <w:tcPr>
            <w:tcW w:w="1272" w:type="dxa"/>
          </w:tcPr>
          <w:p w14:paraId="18255434" w14:textId="77777777" w:rsidR="00097D78" w:rsidRPr="00097D78" w:rsidRDefault="00097D78" w:rsidP="00097D78">
            <w:pPr>
              <w:spacing w:after="0" w:line="240" w:lineRule="auto"/>
              <w:rPr>
                <w:rFonts w:eastAsia="Times New Roman" w:cs="Calibri"/>
                <w:sz w:val="24"/>
                <w:szCs w:val="24"/>
                <w:lang w:val="en-US"/>
              </w:rPr>
            </w:pPr>
          </w:p>
        </w:tc>
        <w:tc>
          <w:tcPr>
            <w:tcW w:w="1266" w:type="dxa"/>
          </w:tcPr>
          <w:p w14:paraId="6B1C061C" w14:textId="77777777" w:rsidR="00097D78" w:rsidRPr="00097D78" w:rsidRDefault="00097D78" w:rsidP="00097D78">
            <w:pPr>
              <w:spacing w:after="0" w:line="240" w:lineRule="auto"/>
              <w:rPr>
                <w:rFonts w:eastAsia="Times New Roman" w:cs="Calibri"/>
                <w:sz w:val="24"/>
                <w:szCs w:val="24"/>
                <w:lang w:val="en-US"/>
              </w:rPr>
            </w:pPr>
          </w:p>
        </w:tc>
        <w:tc>
          <w:tcPr>
            <w:tcW w:w="2469" w:type="dxa"/>
          </w:tcPr>
          <w:p w14:paraId="2D235B5B" w14:textId="77777777" w:rsidR="00097D78" w:rsidRPr="00097D78" w:rsidRDefault="00097D78" w:rsidP="00097D78">
            <w:pPr>
              <w:spacing w:after="0" w:line="240" w:lineRule="auto"/>
              <w:rPr>
                <w:rFonts w:eastAsia="Times New Roman" w:cs="Calibri"/>
                <w:sz w:val="24"/>
                <w:szCs w:val="24"/>
                <w:lang w:val="en-US"/>
              </w:rPr>
            </w:pPr>
          </w:p>
        </w:tc>
        <w:tc>
          <w:tcPr>
            <w:tcW w:w="738" w:type="dxa"/>
          </w:tcPr>
          <w:p w14:paraId="40747D36" w14:textId="77777777" w:rsidR="00097D78" w:rsidRPr="00097D78" w:rsidRDefault="00097D78" w:rsidP="00097D78">
            <w:pPr>
              <w:spacing w:after="0" w:line="240" w:lineRule="auto"/>
              <w:rPr>
                <w:rFonts w:eastAsia="Times New Roman" w:cs="Calibri"/>
                <w:sz w:val="24"/>
                <w:szCs w:val="24"/>
                <w:lang w:val="en-US"/>
              </w:rPr>
            </w:pPr>
          </w:p>
        </w:tc>
        <w:tc>
          <w:tcPr>
            <w:tcW w:w="1706" w:type="dxa"/>
          </w:tcPr>
          <w:p w14:paraId="4FF46193" w14:textId="77777777" w:rsidR="00097D78" w:rsidRPr="00097D78" w:rsidRDefault="00097D78" w:rsidP="00097D78">
            <w:pPr>
              <w:spacing w:after="0" w:line="240" w:lineRule="auto"/>
              <w:rPr>
                <w:rFonts w:eastAsia="Times New Roman" w:cs="Calibri"/>
                <w:sz w:val="24"/>
                <w:szCs w:val="24"/>
                <w:lang w:val="en-US"/>
              </w:rPr>
            </w:pPr>
          </w:p>
        </w:tc>
      </w:tr>
      <w:tr w:rsidR="00097D78" w:rsidRPr="00097D78" w14:paraId="647EB8D6" w14:textId="77777777" w:rsidTr="00042EBE">
        <w:trPr>
          <w:trHeight w:val="361"/>
        </w:trPr>
        <w:tc>
          <w:tcPr>
            <w:tcW w:w="679" w:type="dxa"/>
          </w:tcPr>
          <w:p w14:paraId="35E43F5A" w14:textId="77777777" w:rsidR="00097D78" w:rsidRPr="00097D78" w:rsidRDefault="00097D78" w:rsidP="00097D78">
            <w:pPr>
              <w:spacing w:after="0" w:line="240" w:lineRule="auto"/>
              <w:rPr>
                <w:rFonts w:eastAsia="Times New Roman" w:cs="Calibri"/>
                <w:b/>
                <w:sz w:val="24"/>
                <w:szCs w:val="24"/>
                <w:lang w:val="en-US"/>
              </w:rPr>
            </w:pPr>
          </w:p>
        </w:tc>
        <w:tc>
          <w:tcPr>
            <w:tcW w:w="1221" w:type="dxa"/>
          </w:tcPr>
          <w:p w14:paraId="105F2B27" w14:textId="77777777" w:rsidR="00097D78" w:rsidRPr="00097D78" w:rsidRDefault="00097D78" w:rsidP="00097D78">
            <w:pPr>
              <w:spacing w:after="0" w:line="240" w:lineRule="auto"/>
              <w:rPr>
                <w:rFonts w:eastAsia="Times New Roman" w:cs="Calibri"/>
                <w:sz w:val="24"/>
                <w:szCs w:val="24"/>
                <w:lang w:val="en-US"/>
              </w:rPr>
            </w:pPr>
          </w:p>
        </w:tc>
        <w:tc>
          <w:tcPr>
            <w:tcW w:w="1272" w:type="dxa"/>
          </w:tcPr>
          <w:p w14:paraId="2E072746" w14:textId="77777777" w:rsidR="00097D78" w:rsidRPr="00097D78" w:rsidRDefault="00097D78" w:rsidP="00097D78">
            <w:pPr>
              <w:spacing w:after="0" w:line="240" w:lineRule="auto"/>
              <w:rPr>
                <w:rFonts w:eastAsia="Times New Roman" w:cs="Calibri"/>
                <w:sz w:val="24"/>
                <w:szCs w:val="24"/>
                <w:lang w:val="en-US"/>
              </w:rPr>
            </w:pPr>
          </w:p>
        </w:tc>
        <w:tc>
          <w:tcPr>
            <w:tcW w:w="1266" w:type="dxa"/>
          </w:tcPr>
          <w:p w14:paraId="637A736E" w14:textId="77777777" w:rsidR="00097D78" w:rsidRPr="00097D78" w:rsidRDefault="00097D78" w:rsidP="00097D78">
            <w:pPr>
              <w:spacing w:after="0" w:line="240" w:lineRule="auto"/>
              <w:rPr>
                <w:rFonts w:eastAsia="Times New Roman" w:cs="Calibri"/>
                <w:sz w:val="24"/>
                <w:szCs w:val="24"/>
                <w:lang w:val="en-US"/>
              </w:rPr>
            </w:pPr>
          </w:p>
        </w:tc>
        <w:tc>
          <w:tcPr>
            <w:tcW w:w="2469" w:type="dxa"/>
          </w:tcPr>
          <w:p w14:paraId="6BAB3C58" w14:textId="77777777" w:rsidR="00097D78" w:rsidRPr="00097D78" w:rsidRDefault="00097D78" w:rsidP="00097D78">
            <w:pPr>
              <w:spacing w:after="0" w:line="240" w:lineRule="auto"/>
              <w:rPr>
                <w:rFonts w:eastAsia="Times New Roman" w:cs="Calibri"/>
                <w:sz w:val="24"/>
                <w:szCs w:val="24"/>
                <w:lang w:val="en-US"/>
              </w:rPr>
            </w:pPr>
          </w:p>
        </w:tc>
        <w:tc>
          <w:tcPr>
            <w:tcW w:w="738" w:type="dxa"/>
          </w:tcPr>
          <w:p w14:paraId="2336DFB3" w14:textId="77777777" w:rsidR="00097D78" w:rsidRPr="00097D78" w:rsidRDefault="00097D78" w:rsidP="00097D78">
            <w:pPr>
              <w:spacing w:after="0" w:line="240" w:lineRule="auto"/>
              <w:rPr>
                <w:rFonts w:eastAsia="Times New Roman" w:cs="Calibri"/>
                <w:sz w:val="24"/>
                <w:szCs w:val="24"/>
                <w:lang w:val="en-US"/>
              </w:rPr>
            </w:pPr>
          </w:p>
        </w:tc>
        <w:tc>
          <w:tcPr>
            <w:tcW w:w="1706" w:type="dxa"/>
          </w:tcPr>
          <w:p w14:paraId="0B30A6E1" w14:textId="77777777" w:rsidR="00097D78" w:rsidRPr="00097D78" w:rsidRDefault="00097D78" w:rsidP="00097D78">
            <w:pPr>
              <w:spacing w:after="0" w:line="240" w:lineRule="auto"/>
              <w:rPr>
                <w:rFonts w:eastAsia="Times New Roman" w:cs="Calibri"/>
                <w:sz w:val="24"/>
                <w:szCs w:val="24"/>
                <w:lang w:val="en-US"/>
              </w:rPr>
            </w:pPr>
          </w:p>
        </w:tc>
      </w:tr>
      <w:tr w:rsidR="00097D78" w:rsidRPr="00097D78" w14:paraId="16313553" w14:textId="77777777" w:rsidTr="00042EBE">
        <w:trPr>
          <w:trHeight w:val="361"/>
        </w:trPr>
        <w:tc>
          <w:tcPr>
            <w:tcW w:w="679" w:type="dxa"/>
          </w:tcPr>
          <w:p w14:paraId="6C85E54C" w14:textId="77777777" w:rsidR="00097D78" w:rsidRPr="00097D78" w:rsidRDefault="00097D78" w:rsidP="00097D78">
            <w:pPr>
              <w:spacing w:after="0" w:line="240" w:lineRule="auto"/>
              <w:rPr>
                <w:rFonts w:eastAsia="Times New Roman" w:cs="Calibri"/>
                <w:b/>
                <w:sz w:val="24"/>
                <w:szCs w:val="24"/>
                <w:lang w:val="en-US"/>
              </w:rPr>
            </w:pPr>
          </w:p>
        </w:tc>
        <w:tc>
          <w:tcPr>
            <w:tcW w:w="1221" w:type="dxa"/>
          </w:tcPr>
          <w:p w14:paraId="67BA829A" w14:textId="77777777" w:rsidR="00097D78" w:rsidRPr="00097D78" w:rsidRDefault="00097D78" w:rsidP="00097D78">
            <w:pPr>
              <w:spacing w:after="0" w:line="240" w:lineRule="auto"/>
              <w:rPr>
                <w:rFonts w:eastAsia="Times New Roman" w:cs="Calibri"/>
                <w:sz w:val="24"/>
                <w:szCs w:val="24"/>
                <w:lang w:val="en-US"/>
              </w:rPr>
            </w:pPr>
          </w:p>
        </w:tc>
        <w:tc>
          <w:tcPr>
            <w:tcW w:w="1272" w:type="dxa"/>
          </w:tcPr>
          <w:p w14:paraId="793140A8" w14:textId="77777777" w:rsidR="00097D78" w:rsidRPr="00097D78" w:rsidRDefault="00097D78" w:rsidP="00097D78">
            <w:pPr>
              <w:spacing w:after="0" w:line="240" w:lineRule="auto"/>
              <w:rPr>
                <w:rFonts w:eastAsia="Times New Roman" w:cs="Calibri"/>
                <w:sz w:val="24"/>
                <w:szCs w:val="24"/>
                <w:lang w:val="en-US"/>
              </w:rPr>
            </w:pPr>
          </w:p>
        </w:tc>
        <w:tc>
          <w:tcPr>
            <w:tcW w:w="1266" w:type="dxa"/>
          </w:tcPr>
          <w:p w14:paraId="718A70C1" w14:textId="77777777" w:rsidR="00097D78" w:rsidRPr="00097D78" w:rsidRDefault="00097D78" w:rsidP="00097D78">
            <w:pPr>
              <w:spacing w:after="0" w:line="240" w:lineRule="auto"/>
              <w:rPr>
                <w:rFonts w:eastAsia="Times New Roman" w:cs="Calibri"/>
                <w:sz w:val="24"/>
                <w:szCs w:val="24"/>
                <w:lang w:val="en-US"/>
              </w:rPr>
            </w:pPr>
          </w:p>
        </w:tc>
        <w:tc>
          <w:tcPr>
            <w:tcW w:w="2469" w:type="dxa"/>
          </w:tcPr>
          <w:p w14:paraId="6714828A" w14:textId="77777777" w:rsidR="00097D78" w:rsidRPr="00097D78" w:rsidRDefault="00097D78" w:rsidP="00097D78">
            <w:pPr>
              <w:spacing w:after="0" w:line="240" w:lineRule="auto"/>
              <w:rPr>
                <w:rFonts w:eastAsia="Times New Roman" w:cs="Calibri"/>
                <w:sz w:val="24"/>
                <w:szCs w:val="24"/>
                <w:lang w:val="en-US"/>
              </w:rPr>
            </w:pPr>
          </w:p>
        </w:tc>
        <w:tc>
          <w:tcPr>
            <w:tcW w:w="738" w:type="dxa"/>
          </w:tcPr>
          <w:p w14:paraId="18E0CDAA" w14:textId="77777777" w:rsidR="00097D78" w:rsidRPr="00097D78" w:rsidRDefault="00097D78" w:rsidP="00097D78">
            <w:pPr>
              <w:spacing w:after="0" w:line="240" w:lineRule="auto"/>
              <w:rPr>
                <w:rFonts w:eastAsia="Times New Roman" w:cs="Calibri"/>
                <w:sz w:val="24"/>
                <w:szCs w:val="24"/>
                <w:lang w:val="en-US"/>
              </w:rPr>
            </w:pPr>
          </w:p>
        </w:tc>
        <w:tc>
          <w:tcPr>
            <w:tcW w:w="1706" w:type="dxa"/>
          </w:tcPr>
          <w:p w14:paraId="033EAAF5" w14:textId="77777777" w:rsidR="00097D78" w:rsidRPr="00097D78" w:rsidRDefault="00097D78" w:rsidP="00097D78">
            <w:pPr>
              <w:spacing w:after="0" w:line="240" w:lineRule="auto"/>
              <w:rPr>
                <w:rFonts w:eastAsia="Times New Roman" w:cs="Calibri"/>
                <w:sz w:val="24"/>
                <w:szCs w:val="24"/>
                <w:lang w:val="en-US"/>
              </w:rPr>
            </w:pPr>
          </w:p>
        </w:tc>
      </w:tr>
    </w:tbl>
    <w:p w14:paraId="78D76D18" w14:textId="77777777" w:rsidR="00097D78" w:rsidRPr="00097D78" w:rsidRDefault="00097D78" w:rsidP="00097D78">
      <w:pPr>
        <w:spacing w:after="200" w:line="276" w:lineRule="auto"/>
        <w:jc w:val="both"/>
        <w:rPr>
          <w:rFonts w:eastAsia="Times New Roman" w:cs="Calibri"/>
          <w:sz w:val="24"/>
          <w:szCs w:val="24"/>
          <w:lang w:val="en-US"/>
        </w:rPr>
      </w:pPr>
    </w:p>
    <w:p w14:paraId="7B812E8C" w14:textId="77777777" w:rsidR="00097D78" w:rsidRPr="00097D78" w:rsidRDefault="00097D78" w:rsidP="00097D78">
      <w:pPr>
        <w:numPr>
          <w:ilvl w:val="0"/>
          <w:numId w:val="4"/>
        </w:numPr>
        <w:spacing w:after="0" w:line="276" w:lineRule="auto"/>
        <w:ind w:left="142" w:right="-329" w:hanging="284"/>
        <w:contextualSpacing/>
        <w:jc w:val="both"/>
        <w:rPr>
          <w:rFonts w:eastAsia="Times New Roman" w:cs="Calibri"/>
          <w:sz w:val="24"/>
          <w:szCs w:val="24"/>
          <w:lang w:val="en-US"/>
        </w:rPr>
      </w:pPr>
      <w:r w:rsidRPr="00097D78">
        <w:rPr>
          <w:rFonts w:eastAsia="Times New Roman" w:cs="Calibri"/>
          <w:b/>
          <w:iCs/>
          <w:sz w:val="24"/>
          <w:szCs w:val="24"/>
          <w:lang w:val="en-US"/>
        </w:rPr>
        <w:t>Crane Deployment</w:t>
      </w:r>
      <w:r w:rsidRPr="00097D78">
        <w:rPr>
          <w:rFonts w:eastAsia="Times New Roman" w:cs="Calibri"/>
          <w:b/>
          <w:sz w:val="24"/>
          <w:szCs w:val="24"/>
          <w:lang w:val="en-US"/>
        </w:rPr>
        <w:t xml:space="preserve">: </w:t>
      </w:r>
      <w:r w:rsidRPr="00097D78">
        <w:rPr>
          <w:rFonts w:eastAsia="Times New Roman" w:cs="Calibri"/>
          <w:sz w:val="24"/>
          <w:szCs w:val="24"/>
          <w:lang w:val="en-US"/>
        </w:rPr>
        <w:t>Bidders to provide details of crane to be deployed during the execution of work as and when required. Bidders to provide approved new gen crane ACE Model SX150, ACE FX150 and Escorts Model TRX 1550.</w:t>
      </w:r>
    </w:p>
    <w:tbl>
      <w:tblPr>
        <w:tblStyle w:val="TableGrid"/>
        <w:tblW w:w="0" w:type="auto"/>
        <w:tblLook w:val="04A0" w:firstRow="1" w:lastRow="0" w:firstColumn="1" w:lastColumn="0" w:noHBand="0" w:noVBand="1"/>
      </w:tblPr>
      <w:tblGrid>
        <w:gridCol w:w="2248"/>
        <w:gridCol w:w="2248"/>
        <w:gridCol w:w="2248"/>
        <w:gridCol w:w="2249"/>
      </w:tblGrid>
      <w:tr w:rsidR="00097D78" w:rsidRPr="00097D78" w14:paraId="459CB8A4" w14:textId="77777777" w:rsidTr="00042EBE">
        <w:trPr>
          <w:trHeight w:val="221"/>
        </w:trPr>
        <w:tc>
          <w:tcPr>
            <w:tcW w:w="2248" w:type="dxa"/>
          </w:tcPr>
          <w:p w14:paraId="25E3A261" w14:textId="77777777" w:rsidR="00097D78" w:rsidRPr="00097D78" w:rsidRDefault="00097D78" w:rsidP="00097D78">
            <w:pPr>
              <w:spacing w:after="200" w:line="276" w:lineRule="auto"/>
              <w:jc w:val="center"/>
              <w:rPr>
                <w:rFonts w:asciiTheme="minorHAnsi" w:hAnsiTheme="minorHAnsi" w:cs="Calibri"/>
                <w:sz w:val="24"/>
                <w:szCs w:val="24"/>
                <w:lang w:val="en-US" w:eastAsia="en-US"/>
              </w:rPr>
            </w:pPr>
            <w:proofErr w:type="spellStart"/>
            <w:r w:rsidRPr="00097D78">
              <w:rPr>
                <w:rFonts w:asciiTheme="minorHAnsi" w:hAnsiTheme="minorHAnsi" w:cs="Calibri"/>
                <w:sz w:val="24"/>
                <w:szCs w:val="24"/>
                <w:lang w:val="en-US" w:eastAsia="en-US"/>
              </w:rPr>
              <w:t>Sl</w:t>
            </w:r>
            <w:proofErr w:type="spellEnd"/>
            <w:r w:rsidRPr="00097D78">
              <w:rPr>
                <w:rFonts w:asciiTheme="minorHAnsi" w:hAnsiTheme="minorHAnsi" w:cs="Calibri"/>
                <w:sz w:val="24"/>
                <w:szCs w:val="24"/>
                <w:lang w:val="en-US" w:eastAsia="en-US"/>
              </w:rPr>
              <w:t xml:space="preserve"> No</w:t>
            </w:r>
          </w:p>
        </w:tc>
        <w:tc>
          <w:tcPr>
            <w:tcW w:w="2248" w:type="dxa"/>
          </w:tcPr>
          <w:p w14:paraId="28D91DE9" w14:textId="77777777" w:rsidR="00097D78" w:rsidRPr="00097D78" w:rsidRDefault="00097D78" w:rsidP="00097D78">
            <w:pPr>
              <w:spacing w:after="200"/>
              <w:jc w:val="center"/>
              <w:rPr>
                <w:rFonts w:asciiTheme="minorHAnsi" w:hAnsiTheme="minorHAnsi" w:cs="Calibri"/>
                <w:sz w:val="24"/>
                <w:szCs w:val="24"/>
                <w:lang w:val="en-US" w:eastAsia="en-US"/>
              </w:rPr>
            </w:pPr>
            <w:r w:rsidRPr="00097D78">
              <w:rPr>
                <w:rFonts w:asciiTheme="minorHAnsi" w:hAnsiTheme="minorHAnsi" w:cs="Calibri"/>
                <w:sz w:val="24"/>
                <w:szCs w:val="24"/>
                <w:lang w:val="en-US" w:eastAsia="en-US"/>
              </w:rPr>
              <w:t>Crane No</w:t>
            </w:r>
          </w:p>
        </w:tc>
        <w:tc>
          <w:tcPr>
            <w:tcW w:w="2248" w:type="dxa"/>
          </w:tcPr>
          <w:p w14:paraId="2C5D2FBD" w14:textId="77777777" w:rsidR="00097D78" w:rsidRPr="00097D78" w:rsidRDefault="00097D78" w:rsidP="00097D78">
            <w:pPr>
              <w:spacing w:after="200" w:line="276" w:lineRule="auto"/>
              <w:jc w:val="center"/>
              <w:rPr>
                <w:rFonts w:asciiTheme="minorHAnsi" w:hAnsiTheme="minorHAnsi" w:cs="Calibri"/>
                <w:sz w:val="24"/>
                <w:szCs w:val="24"/>
                <w:lang w:val="en-US" w:eastAsia="en-US"/>
              </w:rPr>
            </w:pPr>
            <w:r w:rsidRPr="00097D78">
              <w:rPr>
                <w:rFonts w:asciiTheme="minorHAnsi" w:hAnsiTheme="minorHAnsi" w:cs="Calibri"/>
                <w:sz w:val="24"/>
                <w:szCs w:val="24"/>
                <w:lang w:val="en-US" w:eastAsia="en-US"/>
              </w:rPr>
              <w:t>Location</w:t>
            </w:r>
          </w:p>
        </w:tc>
        <w:tc>
          <w:tcPr>
            <w:tcW w:w="2249" w:type="dxa"/>
          </w:tcPr>
          <w:p w14:paraId="0DFD3311" w14:textId="77777777" w:rsidR="00097D78" w:rsidRPr="00097D78" w:rsidRDefault="00097D78" w:rsidP="00097D78">
            <w:pPr>
              <w:spacing w:after="200" w:line="276" w:lineRule="auto"/>
              <w:jc w:val="center"/>
              <w:rPr>
                <w:rFonts w:asciiTheme="minorHAnsi" w:hAnsiTheme="minorHAnsi" w:cs="Calibri"/>
                <w:sz w:val="24"/>
                <w:szCs w:val="24"/>
                <w:lang w:val="en-US" w:eastAsia="en-US"/>
              </w:rPr>
            </w:pPr>
            <w:r w:rsidRPr="00097D78">
              <w:rPr>
                <w:rFonts w:asciiTheme="minorHAnsi" w:hAnsiTheme="minorHAnsi" w:cs="Calibri"/>
                <w:sz w:val="24"/>
                <w:szCs w:val="24"/>
                <w:lang w:val="en-US" w:eastAsia="en-US"/>
              </w:rPr>
              <w:t>Year</w:t>
            </w:r>
          </w:p>
        </w:tc>
      </w:tr>
      <w:tr w:rsidR="00097D78" w:rsidRPr="00097D78" w14:paraId="7B31A21A" w14:textId="77777777" w:rsidTr="00042EBE">
        <w:trPr>
          <w:trHeight w:val="333"/>
        </w:trPr>
        <w:tc>
          <w:tcPr>
            <w:tcW w:w="2248" w:type="dxa"/>
          </w:tcPr>
          <w:p w14:paraId="28643E87" w14:textId="77777777" w:rsidR="00097D78" w:rsidRPr="00097D78" w:rsidRDefault="00097D78" w:rsidP="00097D78">
            <w:pPr>
              <w:spacing w:after="200" w:line="276" w:lineRule="auto"/>
              <w:rPr>
                <w:rFonts w:asciiTheme="minorHAnsi" w:hAnsiTheme="minorHAnsi" w:cs="Calibri"/>
                <w:sz w:val="24"/>
                <w:szCs w:val="24"/>
                <w:lang w:val="en-US" w:eastAsia="en-US"/>
              </w:rPr>
            </w:pPr>
          </w:p>
        </w:tc>
        <w:tc>
          <w:tcPr>
            <w:tcW w:w="2248" w:type="dxa"/>
          </w:tcPr>
          <w:p w14:paraId="28BF7771" w14:textId="77777777" w:rsidR="00097D78" w:rsidRPr="00097D78" w:rsidRDefault="00097D78" w:rsidP="00097D78">
            <w:pPr>
              <w:spacing w:after="200"/>
              <w:rPr>
                <w:rFonts w:asciiTheme="minorHAnsi" w:hAnsiTheme="minorHAnsi" w:cs="Calibri"/>
                <w:sz w:val="24"/>
                <w:szCs w:val="24"/>
                <w:lang w:val="en-US" w:eastAsia="en-US"/>
              </w:rPr>
            </w:pPr>
          </w:p>
        </w:tc>
        <w:tc>
          <w:tcPr>
            <w:tcW w:w="2248" w:type="dxa"/>
          </w:tcPr>
          <w:p w14:paraId="5455FEF2" w14:textId="77777777" w:rsidR="00097D78" w:rsidRPr="00097D78" w:rsidRDefault="00097D78" w:rsidP="00097D78">
            <w:pPr>
              <w:spacing w:after="200" w:line="276" w:lineRule="auto"/>
              <w:rPr>
                <w:rFonts w:asciiTheme="minorHAnsi" w:hAnsiTheme="minorHAnsi" w:cs="Calibri"/>
                <w:sz w:val="24"/>
                <w:szCs w:val="24"/>
                <w:lang w:val="en-US" w:eastAsia="en-US"/>
              </w:rPr>
            </w:pPr>
          </w:p>
        </w:tc>
        <w:tc>
          <w:tcPr>
            <w:tcW w:w="2249" w:type="dxa"/>
          </w:tcPr>
          <w:p w14:paraId="02225C0A" w14:textId="77777777" w:rsidR="00097D78" w:rsidRPr="00097D78" w:rsidRDefault="00097D78" w:rsidP="00097D78">
            <w:pPr>
              <w:spacing w:after="200" w:line="276" w:lineRule="auto"/>
              <w:rPr>
                <w:rFonts w:asciiTheme="minorHAnsi" w:hAnsiTheme="minorHAnsi" w:cs="Calibri"/>
                <w:sz w:val="24"/>
                <w:szCs w:val="24"/>
                <w:lang w:val="en-US" w:eastAsia="en-US"/>
              </w:rPr>
            </w:pPr>
          </w:p>
        </w:tc>
      </w:tr>
      <w:tr w:rsidR="00097D78" w:rsidRPr="00097D78" w14:paraId="63F7C4B6" w14:textId="77777777" w:rsidTr="00042EBE">
        <w:trPr>
          <w:trHeight w:val="326"/>
        </w:trPr>
        <w:tc>
          <w:tcPr>
            <w:tcW w:w="2248" w:type="dxa"/>
          </w:tcPr>
          <w:p w14:paraId="3A24C1AC" w14:textId="77777777" w:rsidR="00097D78" w:rsidRPr="00097D78" w:rsidRDefault="00097D78" w:rsidP="00097D78">
            <w:pPr>
              <w:spacing w:after="200" w:line="276" w:lineRule="auto"/>
              <w:rPr>
                <w:rFonts w:asciiTheme="minorHAnsi" w:hAnsiTheme="minorHAnsi" w:cs="Calibri"/>
                <w:sz w:val="24"/>
                <w:szCs w:val="24"/>
                <w:lang w:val="en-US" w:eastAsia="en-US"/>
              </w:rPr>
            </w:pPr>
          </w:p>
        </w:tc>
        <w:tc>
          <w:tcPr>
            <w:tcW w:w="2248" w:type="dxa"/>
          </w:tcPr>
          <w:p w14:paraId="2F26C890" w14:textId="77777777" w:rsidR="00097D78" w:rsidRPr="00097D78" w:rsidRDefault="00097D78" w:rsidP="00097D78">
            <w:pPr>
              <w:spacing w:after="200"/>
              <w:rPr>
                <w:rFonts w:asciiTheme="minorHAnsi" w:hAnsiTheme="minorHAnsi" w:cs="Calibri"/>
                <w:sz w:val="24"/>
                <w:szCs w:val="24"/>
                <w:lang w:val="en-US" w:eastAsia="en-US"/>
              </w:rPr>
            </w:pPr>
          </w:p>
        </w:tc>
        <w:tc>
          <w:tcPr>
            <w:tcW w:w="2248" w:type="dxa"/>
          </w:tcPr>
          <w:p w14:paraId="7DE9176C" w14:textId="77777777" w:rsidR="00097D78" w:rsidRPr="00097D78" w:rsidRDefault="00097D78" w:rsidP="00097D78">
            <w:pPr>
              <w:spacing w:after="200" w:line="276" w:lineRule="auto"/>
              <w:rPr>
                <w:rFonts w:asciiTheme="minorHAnsi" w:hAnsiTheme="minorHAnsi" w:cs="Calibri"/>
                <w:sz w:val="24"/>
                <w:szCs w:val="24"/>
                <w:lang w:val="en-US" w:eastAsia="en-US"/>
              </w:rPr>
            </w:pPr>
          </w:p>
        </w:tc>
        <w:tc>
          <w:tcPr>
            <w:tcW w:w="2249" w:type="dxa"/>
          </w:tcPr>
          <w:p w14:paraId="723485A3" w14:textId="77777777" w:rsidR="00097D78" w:rsidRPr="00097D78" w:rsidRDefault="00097D78" w:rsidP="00097D78">
            <w:pPr>
              <w:spacing w:after="200" w:line="276" w:lineRule="auto"/>
              <w:rPr>
                <w:rFonts w:asciiTheme="minorHAnsi" w:hAnsiTheme="minorHAnsi" w:cs="Calibri"/>
                <w:sz w:val="24"/>
                <w:szCs w:val="24"/>
                <w:lang w:val="en-US" w:eastAsia="en-US"/>
              </w:rPr>
            </w:pPr>
          </w:p>
        </w:tc>
      </w:tr>
      <w:tr w:rsidR="00097D78" w:rsidRPr="00097D78" w14:paraId="39769D93" w14:textId="77777777" w:rsidTr="00042EBE">
        <w:trPr>
          <w:trHeight w:val="326"/>
        </w:trPr>
        <w:tc>
          <w:tcPr>
            <w:tcW w:w="2248" w:type="dxa"/>
          </w:tcPr>
          <w:p w14:paraId="334255C1" w14:textId="77777777" w:rsidR="00097D78" w:rsidRPr="00097D78" w:rsidRDefault="00097D78" w:rsidP="00097D78">
            <w:pPr>
              <w:spacing w:after="200" w:line="276" w:lineRule="auto"/>
              <w:rPr>
                <w:rFonts w:asciiTheme="minorHAnsi" w:hAnsiTheme="minorHAnsi" w:cs="Calibri"/>
                <w:sz w:val="24"/>
                <w:szCs w:val="24"/>
                <w:lang w:val="en-US" w:eastAsia="en-US"/>
              </w:rPr>
            </w:pPr>
          </w:p>
        </w:tc>
        <w:tc>
          <w:tcPr>
            <w:tcW w:w="2248" w:type="dxa"/>
          </w:tcPr>
          <w:p w14:paraId="12E0AC93" w14:textId="77777777" w:rsidR="00097D78" w:rsidRPr="00097D78" w:rsidRDefault="00097D78" w:rsidP="00097D78">
            <w:pPr>
              <w:spacing w:after="200"/>
              <w:rPr>
                <w:rFonts w:asciiTheme="minorHAnsi" w:hAnsiTheme="minorHAnsi" w:cs="Calibri"/>
                <w:sz w:val="24"/>
                <w:szCs w:val="24"/>
                <w:lang w:val="en-US" w:eastAsia="en-US"/>
              </w:rPr>
            </w:pPr>
          </w:p>
        </w:tc>
        <w:tc>
          <w:tcPr>
            <w:tcW w:w="2248" w:type="dxa"/>
          </w:tcPr>
          <w:p w14:paraId="5049469D" w14:textId="77777777" w:rsidR="00097D78" w:rsidRPr="00097D78" w:rsidRDefault="00097D78" w:rsidP="00097D78">
            <w:pPr>
              <w:spacing w:after="200" w:line="276" w:lineRule="auto"/>
              <w:rPr>
                <w:rFonts w:asciiTheme="minorHAnsi" w:hAnsiTheme="minorHAnsi" w:cs="Calibri"/>
                <w:sz w:val="24"/>
                <w:szCs w:val="24"/>
                <w:lang w:val="en-US" w:eastAsia="en-US"/>
              </w:rPr>
            </w:pPr>
          </w:p>
        </w:tc>
        <w:tc>
          <w:tcPr>
            <w:tcW w:w="2249" w:type="dxa"/>
          </w:tcPr>
          <w:p w14:paraId="2626CC41" w14:textId="77777777" w:rsidR="00097D78" w:rsidRPr="00097D78" w:rsidRDefault="00097D78" w:rsidP="00097D78">
            <w:pPr>
              <w:spacing w:after="200" w:line="276" w:lineRule="auto"/>
              <w:rPr>
                <w:rFonts w:asciiTheme="minorHAnsi" w:hAnsiTheme="minorHAnsi" w:cs="Calibri"/>
                <w:sz w:val="24"/>
                <w:szCs w:val="24"/>
                <w:lang w:val="en-US" w:eastAsia="en-US"/>
              </w:rPr>
            </w:pPr>
          </w:p>
        </w:tc>
      </w:tr>
    </w:tbl>
    <w:p w14:paraId="1687E094" w14:textId="77777777" w:rsidR="00097D78" w:rsidRPr="00097D78" w:rsidRDefault="00097D78" w:rsidP="00097D78">
      <w:pPr>
        <w:numPr>
          <w:ilvl w:val="0"/>
          <w:numId w:val="4"/>
        </w:numPr>
        <w:spacing w:before="120" w:after="0" w:line="276" w:lineRule="auto"/>
        <w:ind w:left="142" w:hanging="284"/>
        <w:contextualSpacing/>
        <w:jc w:val="both"/>
        <w:rPr>
          <w:rFonts w:eastAsia="Times New Roman" w:cs="Calibri"/>
          <w:sz w:val="24"/>
          <w:szCs w:val="24"/>
          <w:lang w:val="en-US"/>
        </w:rPr>
      </w:pPr>
      <w:r w:rsidRPr="00097D78">
        <w:rPr>
          <w:rFonts w:eastAsia="Times New Roman" w:cs="Calibri"/>
          <w:b/>
          <w:iCs/>
          <w:sz w:val="24"/>
          <w:szCs w:val="24"/>
          <w:lang w:val="en-US"/>
        </w:rPr>
        <w:t xml:space="preserve">  Training Records</w:t>
      </w:r>
      <w:r w:rsidRPr="00097D78">
        <w:rPr>
          <w:rFonts w:eastAsia="Times New Roman" w:cs="Calibri"/>
          <w:b/>
          <w:sz w:val="24"/>
          <w:szCs w:val="24"/>
          <w:lang w:val="en-US"/>
        </w:rPr>
        <w:t xml:space="preserve">: </w:t>
      </w:r>
      <w:r w:rsidRPr="00097D78">
        <w:rPr>
          <w:rFonts w:eastAsia="Times New Roman" w:cs="Calibri"/>
          <w:sz w:val="24"/>
          <w:szCs w:val="24"/>
          <w:lang w:val="en-US"/>
        </w:rPr>
        <w:t>Bidders to provide training records of employees deployed for the execution of work during last one year. These training includes OHS (Occupational Health and Safety) Training, Training on SOP/Work Procedures and Medical Emergency trainings imparted at their own facility, cost, and expenses. Bidders to provide the following details:</w:t>
      </w:r>
    </w:p>
    <w:p w14:paraId="75BF4EE0" w14:textId="77777777" w:rsidR="00097D78" w:rsidRPr="00097D78" w:rsidRDefault="00097D78" w:rsidP="00097D78">
      <w:pPr>
        <w:spacing w:before="120" w:after="0" w:line="240" w:lineRule="auto"/>
        <w:ind w:left="142"/>
        <w:contextualSpacing/>
        <w:jc w:val="both"/>
        <w:rPr>
          <w:rFonts w:eastAsia="Times New Roman" w:cs="Calibri"/>
          <w:sz w:val="24"/>
          <w:szCs w:val="24"/>
          <w:lang w:val="en-US"/>
        </w:rPr>
      </w:pPr>
    </w:p>
    <w:tbl>
      <w:tblPr>
        <w:tblW w:w="90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7"/>
        <w:gridCol w:w="3083"/>
      </w:tblGrid>
      <w:tr w:rsidR="00097D78" w:rsidRPr="00097D78" w14:paraId="143CF6B8" w14:textId="77777777" w:rsidTr="00042EBE">
        <w:trPr>
          <w:trHeight w:val="371"/>
        </w:trPr>
        <w:tc>
          <w:tcPr>
            <w:tcW w:w="6007" w:type="dxa"/>
          </w:tcPr>
          <w:p w14:paraId="4741E1A8" w14:textId="77777777" w:rsidR="00097D78" w:rsidRPr="00097D78" w:rsidRDefault="00097D78" w:rsidP="00097D78">
            <w:pPr>
              <w:spacing w:after="0" w:line="276" w:lineRule="auto"/>
              <w:rPr>
                <w:rFonts w:eastAsia="Times New Roman" w:cs="Calibri"/>
                <w:b/>
                <w:sz w:val="24"/>
                <w:szCs w:val="24"/>
                <w:lang w:val="en-US"/>
              </w:rPr>
            </w:pPr>
            <w:r w:rsidRPr="00097D78">
              <w:rPr>
                <w:rFonts w:eastAsia="Times New Roman" w:cs="Calibri"/>
                <w:sz w:val="24"/>
                <w:szCs w:val="24"/>
                <w:lang w:val="en-US"/>
              </w:rPr>
              <w:t>Tata Power-Division /DISCOM</w:t>
            </w:r>
            <w:r w:rsidRPr="00097D78">
              <w:rPr>
                <w:rFonts w:eastAsia="Times New Roman" w:cs="Calibri"/>
                <w:b/>
                <w:sz w:val="24"/>
                <w:szCs w:val="24"/>
                <w:lang w:val="en-US"/>
              </w:rPr>
              <w:t xml:space="preserve"> Requirement</w:t>
            </w:r>
          </w:p>
        </w:tc>
        <w:tc>
          <w:tcPr>
            <w:tcW w:w="3083" w:type="dxa"/>
          </w:tcPr>
          <w:p w14:paraId="457AD4A7" w14:textId="77777777" w:rsidR="00097D78" w:rsidRPr="00097D78" w:rsidRDefault="00097D78" w:rsidP="00097D78">
            <w:pPr>
              <w:spacing w:after="0" w:line="276" w:lineRule="auto"/>
              <w:rPr>
                <w:rFonts w:eastAsia="Times New Roman" w:cs="Calibri"/>
                <w:b/>
                <w:sz w:val="24"/>
                <w:szCs w:val="24"/>
                <w:lang w:val="en-US"/>
              </w:rPr>
            </w:pPr>
            <w:r w:rsidRPr="00097D78">
              <w:rPr>
                <w:rFonts w:eastAsia="Times New Roman" w:cs="Calibri"/>
                <w:b/>
                <w:sz w:val="24"/>
                <w:szCs w:val="24"/>
                <w:lang w:val="en-US"/>
              </w:rPr>
              <w:t>Bidders Response</w:t>
            </w:r>
          </w:p>
        </w:tc>
      </w:tr>
      <w:tr w:rsidR="00097D78" w:rsidRPr="00097D78" w14:paraId="5E79636A" w14:textId="77777777" w:rsidTr="00042EBE">
        <w:tc>
          <w:tcPr>
            <w:tcW w:w="6007" w:type="dxa"/>
          </w:tcPr>
          <w:p w14:paraId="01D1A17A" w14:textId="77777777" w:rsidR="00097D78" w:rsidRPr="00097D78" w:rsidRDefault="00097D78" w:rsidP="00097D78">
            <w:pPr>
              <w:spacing w:after="0" w:line="276" w:lineRule="auto"/>
              <w:rPr>
                <w:rFonts w:eastAsia="Times New Roman" w:cs="Calibri"/>
                <w:b/>
                <w:sz w:val="24"/>
                <w:szCs w:val="24"/>
                <w:lang w:val="en-US"/>
              </w:rPr>
            </w:pPr>
            <w:r w:rsidRPr="00097D78">
              <w:rPr>
                <w:rFonts w:eastAsia="Times New Roman" w:cs="Calibri"/>
                <w:sz w:val="24"/>
                <w:szCs w:val="24"/>
              </w:rPr>
              <w:t>Training records of employees at their own facility, cost, and expenses for last one year</w:t>
            </w:r>
          </w:p>
        </w:tc>
        <w:tc>
          <w:tcPr>
            <w:tcW w:w="3083" w:type="dxa"/>
          </w:tcPr>
          <w:p w14:paraId="622C7460" w14:textId="77777777" w:rsidR="00097D78" w:rsidRPr="00097D78" w:rsidRDefault="00097D78" w:rsidP="00097D78">
            <w:pPr>
              <w:spacing w:after="0" w:line="276" w:lineRule="auto"/>
              <w:rPr>
                <w:rFonts w:eastAsia="Times New Roman" w:cs="Calibri"/>
                <w:sz w:val="24"/>
                <w:szCs w:val="24"/>
                <w:lang w:val="en-US"/>
              </w:rPr>
            </w:pPr>
          </w:p>
        </w:tc>
      </w:tr>
      <w:tr w:rsidR="00097D78" w:rsidRPr="00097D78" w14:paraId="021C5AE9" w14:textId="77777777" w:rsidTr="00042EBE">
        <w:trPr>
          <w:trHeight w:val="278"/>
        </w:trPr>
        <w:tc>
          <w:tcPr>
            <w:tcW w:w="6007" w:type="dxa"/>
          </w:tcPr>
          <w:p w14:paraId="71E7B07F" w14:textId="77777777" w:rsidR="00097D78" w:rsidRPr="00097D78" w:rsidRDefault="00097D78" w:rsidP="00097D78">
            <w:pPr>
              <w:spacing w:after="0" w:line="276" w:lineRule="auto"/>
              <w:rPr>
                <w:rFonts w:eastAsia="Times New Roman" w:cs="Calibri"/>
                <w:sz w:val="24"/>
                <w:szCs w:val="24"/>
                <w:lang w:val="en-US"/>
              </w:rPr>
            </w:pPr>
            <w:r w:rsidRPr="00097D78">
              <w:rPr>
                <w:rFonts w:eastAsia="Times New Roman" w:cs="Calibri"/>
                <w:sz w:val="24"/>
                <w:szCs w:val="24"/>
                <w:lang w:val="en-US"/>
              </w:rPr>
              <w:t>Training facility available with Bidders</w:t>
            </w:r>
          </w:p>
        </w:tc>
        <w:tc>
          <w:tcPr>
            <w:tcW w:w="3083" w:type="dxa"/>
          </w:tcPr>
          <w:p w14:paraId="606AF3EB" w14:textId="77777777" w:rsidR="00097D78" w:rsidRPr="00097D78" w:rsidRDefault="00097D78" w:rsidP="00097D78">
            <w:pPr>
              <w:spacing w:after="0" w:line="276" w:lineRule="auto"/>
              <w:rPr>
                <w:rFonts w:eastAsia="Times New Roman" w:cs="Calibri"/>
                <w:sz w:val="24"/>
                <w:szCs w:val="24"/>
                <w:lang w:val="en-US"/>
              </w:rPr>
            </w:pPr>
          </w:p>
        </w:tc>
      </w:tr>
      <w:tr w:rsidR="00097D78" w:rsidRPr="00097D78" w14:paraId="38E282F5" w14:textId="77777777" w:rsidTr="00042EBE">
        <w:trPr>
          <w:trHeight w:val="694"/>
        </w:trPr>
        <w:tc>
          <w:tcPr>
            <w:tcW w:w="6007" w:type="dxa"/>
          </w:tcPr>
          <w:p w14:paraId="14D85CA3" w14:textId="77777777" w:rsidR="00097D78" w:rsidRPr="00097D78" w:rsidRDefault="00097D78" w:rsidP="00097D78">
            <w:pPr>
              <w:spacing w:after="0" w:line="276" w:lineRule="auto"/>
              <w:rPr>
                <w:rFonts w:eastAsia="Times New Roman" w:cs="Calibri"/>
                <w:sz w:val="24"/>
                <w:szCs w:val="24"/>
                <w:lang w:val="en-US"/>
              </w:rPr>
            </w:pPr>
            <w:r w:rsidRPr="00097D78">
              <w:rPr>
                <w:rFonts w:eastAsia="Times New Roman" w:cs="Calibri"/>
                <w:sz w:val="24"/>
                <w:szCs w:val="24"/>
                <w:lang w:val="en-US"/>
              </w:rPr>
              <w:t>Future road map for enhancing the competency of BA employee</w:t>
            </w:r>
          </w:p>
        </w:tc>
        <w:tc>
          <w:tcPr>
            <w:tcW w:w="3083" w:type="dxa"/>
          </w:tcPr>
          <w:p w14:paraId="4B669157" w14:textId="77777777" w:rsidR="00097D78" w:rsidRPr="00097D78" w:rsidRDefault="00097D78" w:rsidP="00097D78">
            <w:pPr>
              <w:spacing w:after="0" w:line="276" w:lineRule="auto"/>
              <w:rPr>
                <w:rFonts w:eastAsia="Times New Roman" w:cs="Calibri"/>
                <w:sz w:val="24"/>
                <w:szCs w:val="24"/>
                <w:lang w:val="en-US"/>
              </w:rPr>
            </w:pPr>
          </w:p>
        </w:tc>
      </w:tr>
    </w:tbl>
    <w:p w14:paraId="64C6CE5D" w14:textId="77777777" w:rsidR="00097D78" w:rsidRPr="00097D78" w:rsidRDefault="00097D78" w:rsidP="00097D78">
      <w:pPr>
        <w:numPr>
          <w:ilvl w:val="0"/>
          <w:numId w:val="4"/>
        </w:numPr>
        <w:spacing w:before="240" w:after="0"/>
        <w:ind w:left="181" w:hanging="272"/>
        <w:contextualSpacing/>
        <w:jc w:val="both"/>
        <w:rPr>
          <w:rFonts w:eastAsia="Times New Roman" w:cs="Calibri"/>
          <w:sz w:val="24"/>
          <w:szCs w:val="24"/>
          <w:lang w:val="en-US"/>
        </w:rPr>
      </w:pPr>
      <w:r w:rsidRPr="00097D78">
        <w:rPr>
          <w:rFonts w:eastAsia="Times New Roman" w:cs="Calibri"/>
          <w:b/>
          <w:iCs/>
          <w:sz w:val="24"/>
          <w:szCs w:val="24"/>
          <w:lang w:val="en-US"/>
        </w:rPr>
        <w:t xml:space="preserve">  Rewards and Recognition</w:t>
      </w:r>
      <w:r w:rsidRPr="00097D78">
        <w:rPr>
          <w:rFonts w:eastAsia="Times New Roman" w:cs="Calibri"/>
          <w:b/>
          <w:sz w:val="24"/>
          <w:szCs w:val="24"/>
          <w:lang w:val="en-US"/>
        </w:rPr>
        <w:t xml:space="preserve">: </w:t>
      </w:r>
      <w:r w:rsidRPr="00097D78">
        <w:rPr>
          <w:rFonts w:eastAsia="Times New Roman" w:cs="Calibri"/>
          <w:sz w:val="24"/>
          <w:szCs w:val="24"/>
          <w:lang w:val="en-US"/>
        </w:rPr>
        <w:t>Bidders to provide the details of process deployed in their organization for sharing and resolution of safety concerns raised by their employees. Also, bidders to provide the details of Rewards and Recognition process in their organization for safety to encourage the morale of their employee.</w:t>
      </w:r>
    </w:p>
    <w:p w14:paraId="39E7AC10" w14:textId="77777777" w:rsidR="00097D78" w:rsidRPr="00097D78" w:rsidRDefault="00097D78" w:rsidP="00097D78">
      <w:pPr>
        <w:numPr>
          <w:ilvl w:val="0"/>
          <w:numId w:val="4"/>
        </w:numPr>
        <w:spacing w:before="240" w:after="0"/>
        <w:ind w:left="181" w:hanging="272"/>
        <w:contextualSpacing/>
        <w:rPr>
          <w:rFonts w:eastAsia="Times New Roman" w:cs="Calibri"/>
          <w:sz w:val="24"/>
          <w:szCs w:val="24"/>
          <w:lang w:val="en-US"/>
        </w:rPr>
      </w:pPr>
      <w:r w:rsidRPr="00097D78">
        <w:rPr>
          <w:rFonts w:eastAsia="Times New Roman" w:cs="Calibri"/>
          <w:b/>
          <w:iCs/>
          <w:sz w:val="24"/>
          <w:szCs w:val="24"/>
          <w:lang w:val="en-US"/>
        </w:rPr>
        <w:t>Managem</w:t>
      </w:r>
      <w:r w:rsidRPr="00097D78">
        <w:rPr>
          <w:rFonts w:eastAsia="Times New Roman" w:cs="Calibri"/>
          <w:b/>
          <w:sz w:val="24"/>
          <w:szCs w:val="24"/>
          <w:lang w:val="en-US"/>
        </w:rPr>
        <w:t>ent System Certification: -</w:t>
      </w:r>
    </w:p>
    <w:p w14:paraId="07C0B955" w14:textId="77777777" w:rsidR="00097D78" w:rsidRPr="00097D78" w:rsidRDefault="00097D78" w:rsidP="00097D78">
      <w:pPr>
        <w:spacing w:before="240" w:after="0"/>
        <w:ind w:left="181"/>
        <w:contextualSpacing/>
        <w:jc w:val="both"/>
        <w:rPr>
          <w:rFonts w:eastAsia="Times New Roman" w:cs="Calibri"/>
          <w:sz w:val="24"/>
          <w:szCs w:val="24"/>
          <w:lang w:val="en-US"/>
        </w:rPr>
      </w:pPr>
    </w:p>
    <w:tbl>
      <w:tblPr>
        <w:tblW w:w="92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2615"/>
        <w:gridCol w:w="926"/>
        <w:gridCol w:w="2151"/>
        <w:gridCol w:w="2766"/>
      </w:tblGrid>
      <w:tr w:rsidR="00097D78" w:rsidRPr="00097D78" w14:paraId="6F64DCB7" w14:textId="77777777" w:rsidTr="00042EBE">
        <w:trPr>
          <w:trHeight w:val="575"/>
        </w:trPr>
        <w:tc>
          <w:tcPr>
            <w:tcW w:w="594" w:type="dxa"/>
            <w:hideMark/>
          </w:tcPr>
          <w:p w14:paraId="0792AB5A" w14:textId="77777777" w:rsidR="00097D78" w:rsidRPr="00097D78" w:rsidRDefault="00097D78" w:rsidP="00097D78">
            <w:pPr>
              <w:spacing w:after="0" w:line="276" w:lineRule="auto"/>
              <w:ind w:firstLine="75"/>
              <w:rPr>
                <w:rFonts w:eastAsia="Times New Roman" w:cs="Calibri"/>
                <w:b/>
                <w:sz w:val="24"/>
                <w:szCs w:val="24"/>
                <w:lang w:val="en-US"/>
              </w:rPr>
            </w:pPr>
            <w:proofErr w:type="spellStart"/>
            <w:proofErr w:type="gramStart"/>
            <w:r w:rsidRPr="00097D78">
              <w:rPr>
                <w:rFonts w:eastAsia="Times New Roman" w:cs="Calibri"/>
                <w:b/>
                <w:sz w:val="24"/>
                <w:szCs w:val="24"/>
                <w:lang w:val="en-US"/>
              </w:rPr>
              <w:t>Sr.No</w:t>
            </w:r>
            <w:proofErr w:type="spellEnd"/>
            <w:proofErr w:type="gramEnd"/>
          </w:p>
        </w:tc>
        <w:tc>
          <w:tcPr>
            <w:tcW w:w="2692" w:type="dxa"/>
            <w:hideMark/>
          </w:tcPr>
          <w:p w14:paraId="20C45B63" w14:textId="77777777" w:rsidR="00097D78" w:rsidRPr="00097D78" w:rsidRDefault="00097D78" w:rsidP="00097D78">
            <w:pPr>
              <w:spacing w:after="0" w:line="276" w:lineRule="auto"/>
              <w:ind w:firstLine="75"/>
              <w:rPr>
                <w:rFonts w:eastAsia="Times New Roman" w:cs="Calibri"/>
                <w:b/>
                <w:sz w:val="24"/>
                <w:szCs w:val="24"/>
                <w:lang w:val="en-US"/>
              </w:rPr>
            </w:pPr>
            <w:r w:rsidRPr="00097D78">
              <w:rPr>
                <w:rFonts w:eastAsia="Times New Roman" w:cs="Calibri"/>
                <w:b/>
                <w:sz w:val="24"/>
                <w:szCs w:val="24"/>
                <w:lang w:val="en-US"/>
              </w:rPr>
              <w:t>Certification</w:t>
            </w:r>
          </w:p>
        </w:tc>
        <w:tc>
          <w:tcPr>
            <w:tcW w:w="955" w:type="dxa"/>
            <w:hideMark/>
          </w:tcPr>
          <w:p w14:paraId="27F2A794" w14:textId="77777777" w:rsidR="00097D78" w:rsidRPr="00097D78" w:rsidRDefault="00097D78" w:rsidP="00097D78">
            <w:pPr>
              <w:spacing w:after="0" w:line="276" w:lineRule="auto"/>
              <w:ind w:hanging="74"/>
              <w:rPr>
                <w:rFonts w:eastAsia="Times New Roman" w:cs="Calibri"/>
                <w:b/>
                <w:sz w:val="24"/>
                <w:szCs w:val="24"/>
                <w:lang w:val="en-US"/>
              </w:rPr>
            </w:pPr>
            <w:r w:rsidRPr="00097D78">
              <w:rPr>
                <w:rFonts w:eastAsia="Times New Roman" w:cs="Calibri"/>
                <w:b/>
                <w:sz w:val="24"/>
                <w:szCs w:val="24"/>
                <w:lang w:val="en-US"/>
              </w:rPr>
              <w:t>Yes / No</w:t>
            </w:r>
          </w:p>
        </w:tc>
        <w:tc>
          <w:tcPr>
            <w:tcW w:w="2200" w:type="dxa"/>
            <w:hideMark/>
          </w:tcPr>
          <w:p w14:paraId="23139E9A" w14:textId="77777777" w:rsidR="00097D78" w:rsidRPr="00097D78" w:rsidRDefault="00097D78" w:rsidP="00097D78">
            <w:pPr>
              <w:spacing w:after="0" w:line="240" w:lineRule="auto"/>
              <w:jc w:val="center"/>
              <w:rPr>
                <w:rFonts w:eastAsia="Times New Roman" w:cs="Calibri"/>
                <w:b/>
                <w:sz w:val="24"/>
                <w:szCs w:val="24"/>
                <w:lang w:val="en-US"/>
              </w:rPr>
            </w:pPr>
            <w:r w:rsidRPr="00097D78">
              <w:rPr>
                <w:rFonts w:eastAsia="Times New Roman" w:cs="Calibri"/>
                <w:b/>
                <w:sz w:val="24"/>
                <w:szCs w:val="24"/>
                <w:lang w:val="en-US"/>
              </w:rPr>
              <w:t xml:space="preserve">If Yes, </w:t>
            </w:r>
          </w:p>
          <w:p w14:paraId="42B83883" w14:textId="77777777" w:rsidR="00097D78" w:rsidRPr="00097D78" w:rsidRDefault="00097D78" w:rsidP="00097D78">
            <w:pPr>
              <w:spacing w:after="0" w:line="240" w:lineRule="auto"/>
              <w:jc w:val="center"/>
              <w:rPr>
                <w:rFonts w:eastAsia="Times New Roman" w:cs="Calibri"/>
                <w:b/>
                <w:sz w:val="24"/>
                <w:szCs w:val="24"/>
                <w:lang w:val="en-US"/>
              </w:rPr>
            </w:pPr>
            <w:r w:rsidRPr="00097D78">
              <w:rPr>
                <w:rFonts w:eastAsia="Times New Roman" w:cs="Calibri"/>
                <w:b/>
                <w:sz w:val="24"/>
                <w:szCs w:val="24"/>
                <w:lang w:val="en-US"/>
              </w:rPr>
              <w:t xml:space="preserve">Year of Certification </w:t>
            </w:r>
          </w:p>
        </w:tc>
        <w:tc>
          <w:tcPr>
            <w:tcW w:w="2858" w:type="dxa"/>
            <w:hideMark/>
          </w:tcPr>
          <w:p w14:paraId="305CC6C4" w14:textId="77777777" w:rsidR="00097D78" w:rsidRPr="00097D78" w:rsidRDefault="00097D78" w:rsidP="00097D78">
            <w:pPr>
              <w:spacing w:after="0" w:line="240" w:lineRule="auto"/>
              <w:jc w:val="center"/>
              <w:rPr>
                <w:rFonts w:eastAsia="Times New Roman" w:cs="Calibri"/>
                <w:b/>
                <w:sz w:val="24"/>
                <w:szCs w:val="24"/>
                <w:lang w:val="en-US"/>
              </w:rPr>
            </w:pPr>
            <w:r w:rsidRPr="00097D78">
              <w:rPr>
                <w:rFonts w:eastAsia="Times New Roman" w:cs="Calibri"/>
                <w:b/>
                <w:sz w:val="24"/>
                <w:szCs w:val="24"/>
                <w:lang w:val="en-US"/>
              </w:rPr>
              <w:t xml:space="preserve">If No, </w:t>
            </w:r>
          </w:p>
          <w:p w14:paraId="72422A7C" w14:textId="77777777" w:rsidR="00097D78" w:rsidRPr="00097D78" w:rsidRDefault="00097D78" w:rsidP="00097D78">
            <w:pPr>
              <w:spacing w:after="0" w:line="240" w:lineRule="auto"/>
              <w:jc w:val="center"/>
              <w:rPr>
                <w:rFonts w:eastAsia="Times New Roman" w:cs="Calibri"/>
                <w:b/>
                <w:sz w:val="24"/>
                <w:szCs w:val="24"/>
                <w:lang w:val="en-US"/>
              </w:rPr>
            </w:pPr>
            <w:r w:rsidRPr="00097D78">
              <w:rPr>
                <w:rFonts w:eastAsia="Times New Roman" w:cs="Calibri"/>
                <w:b/>
                <w:sz w:val="24"/>
                <w:szCs w:val="24"/>
                <w:lang w:val="en-US"/>
              </w:rPr>
              <w:t>Target date for Certification</w:t>
            </w:r>
          </w:p>
        </w:tc>
      </w:tr>
      <w:tr w:rsidR="00097D78" w:rsidRPr="00097D78" w14:paraId="6F5BB023" w14:textId="77777777" w:rsidTr="00042EBE">
        <w:trPr>
          <w:trHeight w:val="398"/>
        </w:trPr>
        <w:tc>
          <w:tcPr>
            <w:tcW w:w="594" w:type="dxa"/>
            <w:hideMark/>
          </w:tcPr>
          <w:p w14:paraId="0B745A7C" w14:textId="77777777" w:rsidR="00097D78" w:rsidRPr="00097D78" w:rsidRDefault="00097D78" w:rsidP="00097D78">
            <w:pPr>
              <w:spacing w:after="0" w:line="240" w:lineRule="auto"/>
              <w:ind w:hanging="720"/>
              <w:jc w:val="right"/>
              <w:rPr>
                <w:rFonts w:eastAsia="Times New Roman" w:cs="Calibri"/>
                <w:b/>
                <w:sz w:val="24"/>
                <w:szCs w:val="24"/>
                <w:lang w:val="en-US"/>
              </w:rPr>
            </w:pPr>
            <w:r w:rsidRPr="00097D78">
              <w:rPr>
                <w:rFonts w:eastAsia="Times New Roman" w:cs="Calibri"/>
                <w:b/>
                <w:sz w:val="24"/>
                <w:szCs w:val="24"/>
                <w:lang w:val="en-US"/>
              </w:rPr>
              <w:t>1</w:t>
            </w:r>
          </w:p>
        </w:tc>
        <w:tc>
          <w:tcPr>
            <w:tcW w:w="2692" w:type="dxa"/>
            <w:hideMark/>
          </w:tcPr>
          <w:p w14:paraId="09C00039" w14:textId="77777777" w:rsidR="00097D78" w:rsidRPr="00097D78" w:rsidRDefault="00097D78" w:rsidP="00097D78">
            <w:pPr>
              <w:spacing w:after="0" w:line="240" w:lineRule="auto"/>
              <w:ind w:left="170" w:hanging="180"/>
              <w:rPr>
                <w:rFonts w:eastAsia="Times New Roman" w:cs="Calibri"/>
                <w:sz w:val="24"/>
                <w:szCs w:val="24"/>
                <w:lang w:val="en-US"/>
              </w:rPr>
            </w:pPr>
            <w:r w:rsidRPr="00097D78">
              <w:rPr>
                <w:rFonts w:eastAsia="Times New Roman" w:cs="Calibri"/>
                <w:sz w:val="24"/>
                <w:szCs w:val="24"/>
                <w:lang w:val="en-US"/>
              </w:rPr>
              <w:t>ISO 9001</w:t>
            </w:r>
          </w:p>
        </w:tc>
        <w:tc>
          <w:tcPr>
            <w:tcW w:w="955" w:type="dxa"/>
          </w:tcPr>
          <w:p w14:paraId="25D52E86" w14:textId="77777777" w:rsidR="00097D78" w:rsidRPr="00097D78" w:rsidRDefault="00097D78" w:rsidP="00097D78">
            <w:pPr>
              <w:spacing w:after="0" w:line="240" w:lineRule="auto"/>
              <w:ind w:hanging="720"/>
              <w:rPr>
                <w:rFonts w:eastAsia="Times New Roman" w:cs="Calibri"/>
                <w:sz w:val="24"/>
                <w:szCs w:val="24"/>
                <w:lang w:val="en-US"/>
              </w:rPr>
            </w:pPr>
          </w:p>
        </w:tc>
        <w:tc>
          <w:tcPr>
            <w:tcW w:w="2200" w:type="dxa"/>
          </w:tcPr>
          <w:p w14:paraId="7E669DC6" w14:textId="77777777" w:rsidR="00097D78" w:rsidRPr="00097D78" w:rsidRDefault="00097D78" w:rsidP="00097D78">
            <w:pPr>
              <w:spacing w:after="0" w:line="240" w:lineRule="auto"/>
              <w:ind w:hanging="720"/>
              <w:rPr>
                <w:rFonts w:eastAsia="Times New Roman" w:cs="Calibri"/>
                <w:sz w:val="24"/>
                <w:szCs w:val="24"/>
                <w:lang w:val="en-US"/>
              </w:rPr>
            </w:pPr>
          </w:p>
        </w:tc>
        <w:tc>
          <w:tcPr>
            <w:tcW w:w="2858" w:type="dxa"/>
          </w:tcPr>
          <w:p w14:paraId="41BF9FA1" w14:textId="77777777" w:rsidR="00097D78" w:rsidRPr="00097D78" w:rsidRDefault="00097D78" w:rsidP="00097D78">
            <w:pPr>
              <w:spacing w:after="0" w:line="240" w:lineRule="auto"/>
              <w:ind w:hanging="720"/>
              <w:rPr>
                <w:rFonts w:eastAsia="Times New Roman" w:cs="Calibri"/>
                <w:sz w:val="24"/>
                <w:szCs w:val="24"/>
                <w:lang w:val="en-US"/>
              </w:rPr>
            </w:pPr>
          </w:p>
        </w:tc>
      </w:tr>
      <w:tr w:rsidR="00097D78" w:rsidRPr="00097D78" w14:paraId="513E5900" w14:textId="77777777" w:rsidTr="00042EBE">
        <w:trPr>
          <w:trHeight w:val="398"/>
        </w:trPr>
        <w:tc>
          <w:tcPr>
            <w:tcW w:w="594" w:type="dxa"/>
            <w:hideMark/>
          </w:tcPr>
          <w:p w14:paraId="2B8127F3" w14:textId="77777777" w:rsidR="00097D78" w:rsidRPr="00097D78" w:rsidRDefault="00097D78" w:rsidP="00097D78">
            <w:pPr>
              <w:spacing w:after="0" w:line="240" w:lineRule="auto"/>
              <w:ind w:hanging="720"/>
              <w:jc w:val="right"/>
              <w:rPr>
                <w:rFonts w:eastAsia="Times New Roman" w:cs="Calibri"/>
                <w:b/>
                <w:sz w:val="24"/>
                <w:szCs w:val="24"/>
                <w:lang w:val="en-US"/>
              </w:rPr>
            </w:pPr>
            <w:r w:rsidRPr="00097D78">
              <w:rPr>
                <w:rFonts w:eastAsia="Times New Roman" w:cs="Calibri"/>
                <w:b/>
                <w:sz w:val="24"/>
                <w:szCs w:val="24"/>
                <w:lang w:val="en-US"/>
              </w:rPr>
              <w:t>2</w:t>
            </w:r>
          </w:p>
        </w:tc>
        <w:tc>
          <w:tcPr>
            <w:tcW w:w="2692" w:type="dxa"/>
            <w:hideMark/>
          </w:tcPr>
          <w:p w14:paraId="14E66B39" w14:textId="77777777" w:rsidR="00097D78" w:rsidRPr="00097D78" w:rsidRDefault="00097D78" w:rsidP="00097D78">
            <w:pPr>
              <w:spacing w:after="0" w:line="240" w:lineRule="auto"/>
              <w:ind w:left="170" w:hanging="180"/>
              <w:rPr>
                <w:rFonts w:eastAsia="Times New Roman" w:cs="Calibri"/>
                <w:sz w:val="24"/>
                <w:szCs w:val="24"/>
                <w:lang w:val="en-US"/>
              </w:rPr>
            </w:pPr>
            <w:r w:rsidRPr="00097D78">
              <w:rPr>
                <w:rFonts w:eastAsia="Times New Roman" w:cs="Calibri"/>
                <w:sz w:val="24"/>
                <w:szCs w:val="24"/>
                <w:lang w:val="en-US"/>
              </w:rPr>
              <w:t>ISO 14001</w:t>
            </w:r>
          </w:p>
        </w:tc>
        <w:tc>
          <w:tcPr>
            <w:tcW w:w="955" w:type="dxa"/>
          </w:tcPr>
          <w:p w14:paraId="66AC2A4B" w14:textId="77777777" w:rsidR="00097D78" w:rsidRPr="00097D78" w:rsidRDefault="00097D78" w:rsidP="00097D78">
            <w:pPr>
              <w:spacing w:after="0" w:line="240" w:lineRule="auto"/>
              <w:ind w:hanging="720"/>
              <w:rPr>
                <w:rFonts w:eastAsia="Times New Roman" w:cs="Calibri"/>
                <w:sz w:val="24"/>
                <w:szCs w:val="24"/>
                <w:lang w:val="en-US"/>
              </w:rPr>
            </w:pPr>
          </w:p>
        </w:tc>
        <w:tc>
          <w:tcPr>
            <w:tcW w:w="2200" w:type="dxa"/>
          </w:tcPr>
          <w:p w14:paraId="75DF6F1C" w14:textId="77777777" w:rsidR="00097D78" w:rsidRPr="00097D78" w:rsidRDefault="00097D78" w:rsidP="00097D78">
            <w:pPr>
              <w:spacing w:after="0" w:line="240" w:lineRule="auto"/>
              <w:ind w:hanging="720"/>
              <w:rPr>
                <w:rFonts w:eastAsia="Times New Roman" w:cs="Calibri"/>
                <w:sz w:val="24"/>
                <w:szCs w:val="24"/>
                <w:lang w:val="en-US"/>
              </w:rPr>
            </w:pPr>
          </w:p>
        </w:tc>
        <w:tc>
          <w:tcPr>
            <w:tcW w:w="2858" w:type="dxa"/>
          </w:tcPr>
          <w:p w14:paraId="17B68CA5" w14:textId="77777777" w:rsidR="00097D78" w:rsidRPr="00097D78" w:rsidRDefault="00097D78" w:rsidP="00097D78">
            <w:pPr>
              <w:spacing w:after="0" w:line="240" w:lineRule="auto"/>
              <w:ind w:hanging="720"/>
              <w:rPr>
                <w:rFonts w:eastAsia="Times New Roman" w:cs="Calibri"/>
                <w:sz w:val="24"/>
                <w:szCs w:val="24"/>
                <w:lang w:val="en-US"/>
              </w:rPr>
            </w:pPr>
          </w:p>
        </w:tc>
      </w:tr>
      <w:tr w:rsidR="00097D78" w:rsidRPr="00097D78" w14:paraId="200243D3" w14:textId="77777777" w:rsidTr="00042EBE">
        <w:trPr>
          <w:trHeight w:val="398"/>
        </w:trPr>
        <w:tc>
          <w:tcPr>
            <w:tcW w:w="594" w:type="dxa"/>
            <w:hideMark/>
          </w:tcPr>
          <w:p w14:paraId="5FE944A4" w14:textId="77777777" w:rsidR="00097D78" w:rsidRPr="00097D78" w:rsidRDefault="00097D78" w:rsidP="00097D78">
            <w:pPr>
              <w:spacing w:after="0" w:line="240" w:lineRule="auto"/>
              <w:ind w:hanging="720"/>
              <w:jc w:val="right"/>
              <w:rPr>
                <w:rFonts w:eastAsia="Times New Roman" w:cs="Calibri"/>
                <w:b/>
                <w:sz w:val="24"/>
                <w:szCs w:val="24"/>
                <w:lang w:val="en-US"/>
              </w:rPr>
            </w:pPr>
            <w:r w:rsidRPr="00097D78">
              <w:rPr>
                <w:rFonts w:eastAsia="Times New Roman" w:cs="Calibri"/>
                <w:b/>
                <w:sz w:val="24"/>
                <w:szCs w:val="24"/>
                <w:lang w:val="en-US"/>
              </w:rPr>
              <w:t>3</w:t>
            </w:r>
          </w:p>
        </w:tc>
        <w:tc>
          <w:tcPr>
            <w:tcW w:w="2692" w:type="dxa"/>
            <w:hideMark/>
          </w:tcPr>
          <w:p w14:paraId="12FB3A26" w14:textId="77777777" w:rsidR="00097D78" w:rsidRPr="00097D78" w:rsidRDefault="00097D78" w:rsidP="00097D78">
            <w:pPr>
              <w:spacing w:after="0" w:line="240" w:lineRule="auto"/>
              <w:ind w:firstLine="3"/>
              <w:rPr>
                <w:rFonts w:eastAsia="Times New Roman" w:cs="Calibri"/>
                <w:sz w:val="24"/>
                <w:szCs w:val="24"/>
                <w:lang w:val="en-US"/>
              </w:rPr>
            </w:pPr>
            <w:r w:rsidRPr="00097D78">
              <w:rPr>
                <w:rFonts w:eastAsia="Times New Roman" w:cs="Calibri"/>
                <w:sz w:val="24"/>
                <w:szCs w:val="24"/>
                <w:lang w:val="en-US"/>
              </w:rPr>
              <w:t>ISO 45001</w:t>
            </w:r>
          </w:p>
        </w:tc>
        <w:tc>
          <w:tcPr>
            <w:tcW w:w="955" w:type="dxa"/>
          </w:tcPr>
          <w:p w14:paraId="4AF26CDD" w14:textId="77777777" w:rsidR="00097D78" w:rsidRPr="00097D78" w:rsidRDefault="00097D78" w:rsidP="00097D78">
            <w:pPr>
              <w:spacing w:after="0" w:line="240" w:lineRule="auto"/>
              <w:ind w:hanging="720"/>
              <w:rPr>
                <w:rFonts w:eastAsia="Times New Roman" w:cs="Calibri"/>
                <w:sz w:val="24"/>
                <w:szCs w:val="24"/>
                <w:lang w:val="en-US"/>
              </w:rPr>
            </w:pPr>
          </w:p>
        </w:tc>
        <w:tc>
          <w:tcPr>
            <w:tcW w:w="2200" w:type="dxa"/>
          </w:tcPr>
          <w:p w14:paraId="514748CE" w14:textId="77777777" w:rsidR="00097D78" w:rsidRPr="00097D78" w:rsidRDefault="00097D78" w:rsidP="00097D78">
            <w:pPr>
              <w:spacing w:after="0" w:line="240" w:lineRule="auto"/>
              <w:ind w:hanging="720"/>
              <w:rPr>
                <w:rFonts w:eastAsia="Times New Roman" w:cs="Calibri"/>
                <w:sz w:val="24"/>
                <w:szCs w:val="24"/>
                <w:lang w:val="en-US"/>
              </w:rPr>
            </w:pPr>
          </w:p>
        </w:tc>
        <w:tc>
          <w:tcPr>
            <w:tcW w:w="2858" w:type="dxa"/>
          </w:tcPr>
          <w:p w14:paraId="36C0DD9B" w14:textId="77777777" w:rsidR="00097D78" w:rsidRPr="00097D78" w:rsidRDefault="00097D78" w:rsidP="00097D78">
            <w:pPr>
              <w:spacing w:after="0" w:line="240" w:lineRule="auto"/>
              <w:ind w:hanging="720"/>
              <w:rPr>
                <w:rFonts w:eastAsia="Times New Roman" w:cs="Calibri"/>
                <w:sz w:val="24"/>
                <w:szCs w:val="24"/>
                <w:lang w:val="en-US"/>
              </w:rPr>
            </w:pPr>
          </w:p>
        </w:tc>
      </w:tr>
      <w:tr w:rsidR="00097D78" w:rsidRPr="00097D78" w14:paraId="631563C0" w14:textId="77777777" w:rsidTr="00042EBE">
        <w:trPr>
          <w:trHeight w:val="367"/>
        </w:trPr>
        <w:tc>
          <w:tcPr>
            <w:tcW w:w="594" w:type="dxa"/>
            <w:hideMark/>
          </w:tcPr>
          <w:p w14:paraId="11F0B831" w14:textId="77777777" w:rsidR="00097D78" w:rsidRPr="00097D78" w:rsidRDefault="00097D78" w:rsidP="00097D78">
            <w:pPr>
              <w:spacing w:after="0" w:line="240" w:lineRule="auto"/>
              <w:ind w:hanging="720"/>
              <w:jc w:val="right"/>
              <w:rPr>
                <w:rFonts w:eastAsia="Times New Roman" w:cs="Calibri"/>
                <w:b/>
                <w:sz w:val="24"/>
                <w:szCs w:val="24"/>
                <w:lang w:val="en-US"/>
              </w:rPr>
            </w:pPr>
            <w:r w:rsidRPr="00097D78">
              <w:rPr>
                <w:rFonts w:eastAsia="Times New Roman" w:cs="Calibri"/>
                <w:b/>
                <w:sz w:val="24"/>
                <w:szCs w:val="24"/>
                <w:lang w:val="en-US"/>
              </w:rPr>
              <w:t>4</w:t>
            </w:r>
          </w:p>
        </w:tc>
        <w:tc>
          <w:tcPr>
            <w:tcW w:w="2692" w:type="dxa"/>
            <w:hideMark/>
          </w:tcPr>
          <w:p w14:paraId="5AD6EEAA" w14:textId="77777777" w:rsidR="00097D78" w:rsidRPr="00097D78" w:rsidRDefault="00097D78" w:rsidP="00097D78">
            <w:pPr>
              <w:spacing w:after="0" w:line="240" w:lineRule="auto"/>
              <w:ind w:left="170" w:firstLine="31"/>
              <w:rPr>
                <w:rFonts w:eastAsia="Times New Roman" w:cs="Calibri"/>
                <w:sz w:val="24"/>
                <w:szCs w:val="24"/>
                <w:lang w:val="en-US"/>
              </w:rPr>
            </w:pPr>
            <w:r w:rsidRPr="00097D78">
              <w:rPr>
                <w:rFonts w:eastAsia="Times New Roman" w:cs="Calibri"/>
                <w:sz w:val="24"/>
                <w:szCs w:val="24"/>
                <w:lang w:val="en-US"/>
              </w:rPr>
              <w:t>Any other (Specify….)</w:t>
            </w:r>
          </w:p>
        </w:tc>
        <w:tc>
          <w:tcPr>
            <w:tcW w:w="955" w:type="dxa"/>
          </w:tcPr>
          <w:p w14:paraId="028ED8D0" w14:textId="77777777" w:rsidR="00097D78" w:rsidRPr="00097D78" w:rsidRDefault="00097D78" w:rsidP="00097D78">
            <w:pPr>
              <w:spacing w:after="0" w:line="240" w:lineRule="auto"/>
              <w:ind w:hanging="720"/>
              <w:rPr>
                <w:rFonts w:eastAsia="Times New Roman" w:cs="Calibri"/>
                <w:sz w:val="24"/>
                <w:szCs w:val="24"/>
                <w:lang w:val="en-US"/>
              </w:rPr>
            </w:pPr>
          </w:p>
        </w:tc>
        <w:tc>
          <w:tcPr>
            <w:tcW w:w="2200" w:type="dxa"/>
          </w:tcPr>
          <w:p w14:paraId="3D204A00" w14:textId="77777777" w:rsidR="00097D78" w:rsidRPr="00097D78" w:rsidRDefault="00097D78" w:rsidP="00097D78">
            <w:pPr>
              <w:spacing w:after="0" w:line="240" w:lineRule="auto"/>
              <w:ind w:hanging="720"/>
              <w:rPr>
                <w:rFonts w:eastAsia="Times New Roman" w:cs="Calibri"/>
                <w:sz w:val="24"/>
                <w:szCs w:val="24"/>
                <w:lang w:val="en-US"/>
              </w:rPr>
            </w:pPr>
          </w:p>
        </w:tc>
        <w:tc>
          <w:tcPr>
            <w:tcW w:w="2858" w:type="dxa"/>
          </w:tcPr>
          <w:p w14:paraId="1AC3C2D0" w14:textId="77777777" w:rsidR="00097D78" w:rsidRPr="00097D78" w:rsidRDefault="00097D78" w:rsidP="00097D78">
            <w:pPr>
              <w:spacing w:after="0" w:line="240" w:lineRule="auto"/>
              <w:ind w:hanging="720"/>
              <w:rPr>
                <w:rFonts w:eastAsia="Times New Roman" w:cs="Calibri"/>
                <w:sz w:val="24"/>
                <w:szCs w:val="24"/>
                <w:lang w:val="en-US"/>
              </w:rPr>
            </w:pPr>
          </w:p>
        </w:tc>
      </w:tr>
      <w:tr w:rsidR="00097D78" w:rsidRPr="00097D78" w14:paraId="1E1EFE18" w14:textId="77777777" w:rsidTr="00042EBE">
        <w:trPr>
          <w:trHeight w:val="562"/>
        </w:trPr>
        <w:tc>
          <w:tcPr>
            <w:tcW w:w="9299" w:type="dxa"/>
            <w:gridSpan w:val="5"/>
            <w:hideMark/>
          </w:tcPr>
          <w:p w14:paraId="46A0B3D0" w14:textId="77777777" w:rsidR="00097D78" w:rsidRPr="00097D78" w:rsidRDefault="00097D78" w:rsidP="00097D78">
            <w:pPr>
              <w:spacing w:after="200" w:line="276" w:lineRule="auto"/>
              <w:jc w:val="both"/>
              <w:rPr>
                <w:rFonts w:eastAsia="Times New Roman" w:cs="Calibri"/>
                <w:sz w:val="24"/>
                <w:szCs w:val="24"/>
                <w:lang w:val="en-US"/>
              </w:rPr>
            </w:pPr>
            <w:r w:rsidRPr="00097D78">
              <w:rPr>
                <w:rFonts w:eastAsia="Times New Roman" w:cs="Calibri"/>
                <w:sz w:val="24"/>
                <w:szCs w:val="24"/>
                <w:lang w:val="en-US"/>
              </w:rPr>
              <w:t>Note: Please attach certificates to support above. In case not accredited for above but applied for, application letters may be attached.</w:t>
            </w:r>
          </w:p>
        </w:tc>
      </w:tr>
    </w:tbl>
    <w:p w14:paraId="260695CB" w14:textId="77777777" w:rsidR="00097D78" w:rsidRPr="00097D78" w:rsidRDefault="00097D78" w:rsidP="00097D78">
      <w:pPr>
        <w:keepNext/>
        <w:spacing w:after="240" w:line="240" w:lineRule="auto"/>
        <w:jc w:val="center"/>
        <w:outlineLvl w:val="0"/>
        <w:rPr>
          <w:rFonts w:eastAsia="Times New Roman" w:cs="Calibri"/>
          <w:b/>
          <w:bCs/>
          <w:kern w:val="28"/>
          <w:sz w:val="24"/>
          <w:szCs w:val="24"/>
          <w:u w:val="single"/>
          <w:lang w:val="en-US"/>
        </w:rPr>
      </w:pPr>
      <w:bookmarkStart w:id="0" w:name="_Hlk140406026"/>
    </w:p>
    <w:p w14:paraId="65AD53A0" w14:textId="77777777" w:rsidR="00097D78" w:rsidRPr="00097D78" w:rsidRDefault="00097D78" w:rsidP="00097D78">
      <w:pPr>
        <w:keepNext/>
        <w:spacing w:after="240" w:line="240" w:lineRule="auto"/>
        <w:jc w:val="center"/>
        <w:outlineLvl w:val="0"/>
        <w:rPr>
          <w:rFonts w:eastAsia="Times New Roman" w:cs="Calibri"/>
          <w:b/>
          <w:bCs/>
          <w:kern w:val="28"/>
          <w:sz w:val="24"/>
          <w:szCs w:val="24"/>
          <w:u w:val="single"/>
          <w:lang w:val="en-US"/>
        </w:rPr>
      </w:pPr>
      <w:r w:rsidRPr="00097D78">
        <w:rPr>
          <w:rFonts w:eastAsia="Times New Roman" w:cs="Calibri"/>
          <w:b/>
          <w:bCs/>
          <w:kern w:val="28"/>
          <w:sz w:val="24"/>
          <w:szCs w:val="24"/>
          <w:u w:val="single"/>
          <w:lang w:val="en-US"/>
        </w:rPr>
        <w:t>Appendix 7: CSM F7 - Safety Bid Evaluation Criteria</w:t>
      </w:r>
    </w:p>
    <w:bookmarkEnd w:id="0"/>
    <w:p w14:paraId="456E1AE2" w14:textId="77777777" w:rsidR="00097D78" w:rsidRPr="00097D78" w:rsidRDefault="00097D78" w:rsidP="00097D78">
      <w:pPr>
        <w:spacing w:after="200" w:line="276" w:lineRule="auto"/>
        <w:ind w:left="720"/>
        <w:rPr>
          <w:rFonts w:eastAsia="Times New Roman" w:cs="Calibri"/>
          <w:sz w:val="24"/>
          <w:szCs w:val="24"/>
          <w:lang w:val="en-US"/>
        </w:rPr>
      </w:pPr>
      <w:r w:rsidRPr="00097D78">
        <w:rPr>
          <w:rFonts w:eastAsia="Times New Roman" w:cs="Calibri"/>
          <w:sz w:val="24"/>
          <w:szCs w:val="24"/>
          <w:lang w:val="en-US"/>
        </w:rPr>
        <w:t>The User must select whether the job is high /Medium Risk and long duration at time of raising the PR.</w:t>
      </w:r>
    </w:p>
    <w:p w14:paraId="2C0A3050" w14:textId="77777777" w:rsidR="00097D78" w:rsidRPr="00097D78" w:rsidRDefault="00097D78" w:rsidP="00097D78">
      <w:pPr>
        <w:numPr>
          <w:ilvl w:val="0"/>
          <w:numId w:val="2"/>
        </w:numPr>
        <w:spacing w:after="0" w:line="240" w:lineRule="auto"/>
        <w:jc w:val="both"/>
        <w:rPr>
          <w:rFonts w:eastAsia="Times New Roman" w:cs="Calibri"/>
          <w:iCs/>
          <w:sz w:val="24"/>
          <w:szCs w:val="24"/>
          <w:lang w:val="en-US"/>
        </w:rPr>
      </w:pPr>
      <w:r w:rsidRPr="00097D78">
        <w:rPr>
          <w:rFonts w:eastAsia="Times New Roman" w:cs="Calibri"/>
          <w:sz w:val="24"/>
          <w:szCs w:val="24"/>
          <w:lang w:val="en-US"/>
        </w:rPr>
        <w:t xml:space="preserve">The decision whether job is “is high /Medium Risk “or not has to be made by order manager based on Risk involved (Risk Priority Number in HIRA) of the Jobs. An indicative list of high-risk jobs is attached as Appendix 13. </w:t>
      </w:r>
      <w:r w:rsidRPr="00097D78">
        <w:rPr>
          <w:rFonts w:eastAsia="Times New Roman" w:cs="Calibri"/>
          <w:iCs/>
          <w:sz w:val="24"/>
          <w:szCs w:val="24"/>
          <w:lang w:val="en-US"/>
        </w:rPr>
        <w:t>The risk assessment will be done along with Division safety Head.</w:t>
      </w:r>
    </w:p>
    <w:p w14:paraId="1DEC293B" w14:textId="77777777" w:rsidR="00097D78" w:rsidRPr="00097D78" w:rsidRDefault="00097D78" w:rsidP="00097D78">
      <w:pPr>
        <w:numPr>
          <w:ilvl w:val="0"/>
          <w:numId w:val="2"/>
        </w:numPr>
        <w:spacing w:after="0" w:line="240" w:lineRule="auto"/>
        <w:jc w:val="both"/>
        <w:rPr>
          <w:rFonts w:eastAsia="Times New Roman" w:cs="Calibri"/>
          <w:iCs/>
          <w:sz w:val="24"/>
          <w:szCs w:val="24"/>
          <w:lang w:val="en-US"/>
        </w:rPr>
      </w:pPr>
      <w:r w:rsidRPr="00097D78">
        <w:rPr>
          <w:rFonts w:eastAsia="Times New Roman" w:cs="Calibri"/>
          <w:iCs/>
          <w:sz w:val="24"/>
          <w:szCs w:val="24"/>
          <w:lang w:val="en-US"/>
        </w:rPr>
        <w:t>If a technical job is of low risk with estimated duration of the contract more than one year, the job should be treated as “</w:t>
      </w:r>
      <w:r w:rsidRPr="00097D78">
        <w:rPr>
          <w:rFonts w:eastAsia="Times New Roman" w:cs="Calibri"/>
          <w:b/>
          <w:iCs/>
          <w:sz w:val="24"/>
          <w:szCs w:val="24"/>
          <w:lang w:val="en-US"/>
        </w:rPr>
        <w:t>long duration</w:t>
      </w:r>
      <w:r w:rsidRPr="00097D78">
        <w:rPr>
          <w:rFonts w:eastAsia="Times New Roman" w:cs="Calibri"/>
          <w:iCs/>
          <w:sz w:val="24"/>
          <w:szCs w:val="24"/>
          <w:lang w:val="en-US"/>
        </w:rPr>
        <w:t xml:space="preserve">”. </w:t>
      </w:r>
    </w:p>
    <w:p w14:paraId="07F690CE" w14:textId="77777777" w:rsidR="00097D78" w:rsidRPr="00097D78" w:rsidRDefault="00097D78" w:rsidP="00097D78">
      <w:pPr>
        <w:numPr>
          <w:ilvl w:val="0"/>
          <w:numId w:val="2"/>
        </w:numPr>
        <w:spacing w:after="0" w:line="240" w:lineRule="auto"/>
        <w:jc w:val="both"/>
        <w:rPr>
          <w:rFonts w:eastAsia="Times New Roman" w:cs="Calibri"/>
          <w:sz w:val="24"/>
          <w:szCs w:val="24"/>
          <w:lang w:val="en-US"/>
        </w:rPr>
      </w:pPr>
      <w:r w:rsidRPr="00097D78">
        <w:rPr>
          <w:rFonts w:eastAsia="Times New Roman" w:cs="Calibri"/>
          <w:sz w:val="24"/>
          <w:szCs w:val="24"/>
          <w:lang w:val="en-US"/>
        </w:rPr>
        <w:t xml:space="preserve">All Safety bids will be evaluated by Safety Concurrence Group. Structure of SCG will be declared by contract department with the assistance of Division / </w:t>
      </w:r>
      <w:proofErr w:type="spellStart"/>
      <w:r w:rsidRPr="00097D78">
        <w:rPr>
          <w:rFonts w:eastAsia="Times New Roman" w:cs="Calibri"/>
          <w:sz w:val="24"/>
          <w:szCs w:val="24"/>
          <w:lang w:val="en-US"/>
        </w:rPr>
        <w:t>Discom</w:t>
      </w:r>
      <w:proofErr w:type="spellEnd"/>
      <w:r w:rsidRPr="00097D78">
        <w:rPr>
          <w:rFonts w:eastAsia="Times New Roman" w:cs="Calibri"/>
          <w:sz w:val="24"/>
          <w:szCs w:val="24"/>
          <w:lang w:val="en-US"/>
        </w:rPr>
        <w:t xml:space="preserve"> safety. </w:t>
      </w:r>
      <w:r w:rsidRPr="00097D78">
        <w:rPr>
          <w:rFonts w:eastAsia="Times New Roman" w:cs="Calibri"/>
          <w:sz w:val="24"/>
          <w:szCs w:val="24"/>
          <w:lang w:val="en-US"/>
        </w:rPr>
        <w:lastRenderedPageBreak/>
        <w:t>Safety team will audit bid evaluation process of a few selected jobs and Quality of evaluated safety Bids.</w:t>
      </w:r>
    </w:p>
    <w:p w14:paraId="191DF68C" w14:textId="77777777" w:rsidR="00097D78" w:rsidRPr="00097D78" w:rsidRDefault="00097D78" w:rsidP="00097D78">
      <w:pPr>
        <w:numPr>
          <w:ilvl w:val="0"/>
          <w:numId w:val="2"/>
        </w:numPr>
        <w:spacing w:after="0" w:line="240" w:lineRule="auto"/>
        <w:jc w:val="both"/>
        <w:rPr>
          <w:rFonts w:eastAsia="Times New Roman" w:cs="Calibri"/>
          <w:sz w:val="24"/>
          <w:szCs w:val="24"/>
          <w:lang w:val="en-US"/>
        </w:rPr>
      </w:pPr>
      <w:r w:rsidRPr="00097D78">
        <w:rPr>
          <w:rFonts w:eastAsia="Times New Roman" w:cs="Calibri"/>
          <w:sz w:val="24"/>
          <w:szCs w:val="24"/>
          <w:lang w:val="en-US"/>
        </w:rPr>
        <w:t>Records of jobs sent by for Safety Bid evaluation shall be maintained by Contract team in existing tracing sheet along with other jobs</w:t>
      </w:r>
      <w:r w:rsidRPr="00097D78">
        <w:rPr>
          <w:rFonts w:eastAsia="Times New Roman" w:cs="Calibri"/>
          <w:color w:val="FF0000"/>
          <w:sz w:val="24"/>
          <w:szCs w:val="24"/>
          <w:lang w:val="en-US"/>
        </w:rPr>
        <w:t xml:space="preserve">. </w:t>
      </w:r>
    </w:p>
    <w:p w14:paraId="2D8805D1" w14:textId="77777777" w:rsidR="00097D78" w:rsidRPr="00097D78" w:rsidRDefault="00097D78" w:rsidP="00097D78">
      <w:pPr>
        <w:numPr>
          <w:ilvl w:val="0"/>
          <w:numId w:val="2"/>
        </w:numPr>
        <w:spacing w:after="0" w:line="240" w:lineRule="auto"/>
        <w:jc w:val="both"/>
        <w:rPr>
          <w:rFonts w:eastAsia="Times New Roman" w:cs="Calibri"/>
          <w:iCs/>
          <w:sz w:val="24"/>
          <w:szCs w:val="24"/>
          <w:lang w:val="en-US"/>
        </w:rPr>
      </w:pPr>
      <w:r w:rsidRPr="00097D78">
        <w:rPr>
          <w:rFonts w:eastAsia="Times New Roman" w:cs="Calibri"/>
          <w:iCs/>
          <w:sz w:val="24"/>
          <w:szCs w:val="24"/>
          <w:lang w:val="en-US"/>
        </w:rPr>
        <w:t xml:space="preserve">Safety bid evolution will be done by SCG within one working week. </w:t>
      </w:r>
    </w:p>
    <w:p w14:paraId="5653FC2A" w14:textId="77777777" w:rsidR="00097D78" w:rsidRPr="00097D78" w:rsidRDefault="00097D78" w:rsidP="00097D78">
      <w:pPr>
        <w:numPr>
          <w:ilvl w:val="0"/>
          <w:numId w:val="2"/>
        </w:numPr>
        <w:spacing w:after="0" w:line="240" w:lineRule="auto"/>
        <w:jc w:val="both"/>
        <w:rPr>
          <w:rFonts w:eastAsia="Times New Roman" w:cs="Calibri"/>
          <w:iCs/>
          <w:sz w:val="24"/>
          <w:szCs w:val="24"/>
          <w:lang w:val="en-US"/>
        </w:rPr>
      </w:pPr>
      <w:r w:rsidRPr="00097D78">
        <w:rPr>
          <w:rFonts w:eastAsia="Times New Roman" w:cs="Calibri"/>
          <w:iCs/>
          <w:sz w:val="24"/>
          <w:szCs w:val="24"/>
          <w:lang w:val="en-US"/>
        </w:rPr>
        <w:t xml:space="preserve">Contracts / Division shall provide a list of regular Business Associates participating in multiple tenders during the year for a one-time umbrella Safety Evaluation of Bidder (as against the specific Bid evaluation) by indicating the nature of the type of jobs / works which the BA usually participates in bidding. SCG shall evaluate such bidders for the requested works and on satisfying the evaluation criteria may be granted a Safety Pre-Approved status for the specific types of work (e.g., O&amp;M of Boiler, Turbine, CHP, AHP, Turnkey EPC, Switchyard, Distribution Electrical Contract etc.) which shall be initially valid for a period of 1-year and shall thereon be extended further against revalidation / re-evaluation as required. </w:t>
      </w:r>
    </w:p>
    <w:p w14:paraId="6EFDBDE8" w14:textId="77777777" w:rsidR="00097D78" w:rsidRPr="00097D78" w:rsidRDefault="00097D78" w:rsidP="00097D78">
      <w:pPr>
        <w:numPr>
          <w:ilvl w:val="0"/>
          <w:numId w:val="2"/>
        </w:numPr>
        <w:spacing w:after="0" w:line="240" w:lineRule="auto"/>
        <w:jc w:val="both"/>
        <w:rPr>
          <w:rFonts w:eastAsia="Times New Roman" w:cs="Calibri"/>
          <w:iCs/>
          <w:sz w:val="24"/>
          <w:szCs w:val="24"/>
          <w:lang w:val="en-US"/>
        </w:rPr>
      </w:pPr>
      <w:r w:rsidRPr="00097D78">
        <w:rPr>
          <w:rFonts w:eastAsia="Times New Roman" w:cs="Calibri"/>
          <w:iCs/>
          <w:sz w:val="24"/>
          <w:szCs w:val="24"/>
          <w:lang w:val="en-US"/>
        </w:rPr>
        <w:t>Business Associates having such Safety Pre-Approved status for the type / category of jobs shall be exempted from submission of Safety Evaluation Bid against each tender provided that their Safety Pre-Approved status is valid for the subject work / tender.</w:t>
      </w:r>
    </w:p>
    <w:p w14:paraId="176B67A4" w14:textId="77777777" w:rsidR="00097D78" w:rsidRPr="00097D78" w:rsidRDefault="00097D78" w:rsidP="00097D78">
      <w:pPr>
        <w:numPr>
          <w:ilvl w:val="0"/>
          <w:numId w:val="2"/>
        </w:numPr>
        <w:spacing w:after="0" w:line="240" w:lineRule="auto"/>
        <w:jc w:val="both"/>
        <w:rPr>
          <w:rFonts w:eastAsia="Times New Roman" w:cs="Calibri"/>
          <w:iCs/>
          <w:sz w:val="24"/>
          <w:szCs w:val="24"/>
          <w:lang w:val="en-US"/>
        </w:rPr>
      </w:pPr>
      <w:r w:rsidRPr="00097D78">
        <w:rPr>
          <w:rFonts w:eastAsia="Times New Roman" w:cs="Calibri"/>
          <w:iCs/>
          <w:sz w:val="24"/>
          <w:szCs w:val="24"/>
          <w:lang w:val="en-US"/>
        </w:rPr>
        <w:t xml:space="preserve">A suitable system shall be developed by Contracts to track the validity of such Safety Pre-Approved status of Bidder for timely renewal failing which the Safety Pre-Approved status shall cease and Bidder will thereon have to provide Safety Bids with each tender until such one-time approval is renewed. </w:t>
      </w:r>
    </w:p>
    <w:p w14:paraId="0E73C9E2" w14:textId="77777777" w:rsidR="00097D78" w:rsidRPr="00097D78" w:rsidRDefault="00097D78" w:rsidP="00097D78">
      <w:pPr>
        <w:tabs>
          <w:tab w:val="left" w:pos="3555"/>
        </w:tabs>
        <w:spacing w:after="200" w:line="276" w:lineRule="auto"/>
        <w:rPr>
          <w:rFonts w:eastAsia="Times New Roman" w:cs="Calibri"/>
          <w:sz w:val="24"/>
          <w:szCs w:val="24"/>
          <w:lang w:val="en-US"/>
        </w:rPr>
      </w:pPr>
    </w:p>
    <w:p w14:paraId="0B14ABA3" w14:textId="77777777" w:rsidR="00097D78" w:rsidRPr="00097D78" w:rsidRDefault="00097D78" w:rsidP="00097D78">
      <w:pPr>
        <w:tabs>
          <w:tab w:val="left" w:pos="3555"/>
        </w:tabs>
        <w:spacing w:after="200" w:line="276" w:lineRule="auto"/>
        <w:ind w:left="567"/>
        <w:jc w:val="center"/>
        <w:rPr>
          <w:rFonts w:eastAsia="Times New Roman" w:cs="Calibri"/>
          <w:b/>
          <w:bCs/>
          <w:sz w:val="24"/>
          <w:szCs w:val="24"/>
          <w:u w:val="single"/>
          <w:lang w:val="en-US"/>
        </w:rPr>
      </w:pPr>
      <w:r w:rsidRPr="00097D78">
        <w:rPr>
          <w:rFonts w:eastAsia="Times New Roman" w:cs="Calibri"/>
          <w:b/>
          <w:bCs/>
          <w:sz w:val="24"/>
          <w:szCs w:val="24"/>
          <w:lang w:val="en-US"/>
        </w:rPr>
        <w:t>Safety Bid Evaluation will be based on following parameters.</w:t>
      </w:r>
    </w:p>
    <w:p w14:paraId="33093919" w14:textId="77777777" w:rsidR="00097D78" w:rsidRPr="00097D78" w:rsidRDefault="00097D78" w:rsidP="00097D78">
      <w:pPr>
        <w:tabs>
          <w:tab w:val="left" w:pos="3555"/>
        </w:tabs>
        <w:spacing w:after="200" w:line="276" w:lineRule="auto"/>
        <w:ind w:hanging="270"/>
        <w:jc w:val="center"/>
        <w:rPr>
          <w:rFonts w:eastAsia="Times New Roman" w:cs="Calibri"/>
          <w:b/>
          <w:bCs/>
          <w:i/>
          <w:iCs/>
          <w:sz w:val="24"/>
          <w:szCs w:val="24"/>
          <w:u w:val="single"/>
          <w:lang w:val="en-US"/>
        </w:rPr>
      </w:pPr>
      <w:r w:rsidRPr="00097D78">
        <w:rPr>
          <w:rFonts w:eastAsia="Times New Roman" w:cs="Calibri"/>
          <w:b/>
          <w:bCs/>
          <w:i/>
          <w:iCs/>
          <w:sz w:val="24"/>
          <w:szCs w:val="24"/>
          <w:u w:val="single"/>
          <w:lang w:val="en-US"/>
        </w:rPr>
        <w:t>Evaluation Criteria</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880"/>
        <w:gridCol w:w="990"/>
        <w:gridCol w:w="5551"/>
      </w:tblGrid>
      <w:tr w:rsidR="00097D78" w:rsidRPr="00097D78" w14:paraId="3FD8E81A" w14:textId="77777777" w:rsidTr="00042EBE">
        <w:trPr>
          <w:jc w:val="center"/>
        </w:trPr>
        <w:tc>
          <w:tcPr>
            <w:tcW w:w="810" w:type="dxa"/>
          </w:tcPr>
          <w:p w14:paraId="03E0465B" w14:textId="77777777" w:rsidR="00097D78" w:rsidRPr="00097D78" w:rsidRDefault="00097D78" w:rsidP="00097D78">
            <w:pPr>
              <w:spacing w:after="0" w:line="240" w:lineRule="auto"/>
              <w:rPr>
                <w:rFonts w:eastAsia="Times New Roman" w:cs="Calibri"/>
                <w:b/>
                <w:lang w:val="en-US"/>
              </w:rPr>
            </w:pPr>
            <w:r w:rsidRPr="00097D78">
              <w:rPr>
                <w:rFonts w:eastAsia="Times New Roman" w:cs="Calibri"/>
                <w:b/>
                <w:lang w:val="en-US"/>
              </w:rPr>
              <w:t>S. No.</w:t>
            </w:r>
          </w:p>
        </w:tc>
        <w:tc>
          <w:tcPr>
            <w:tcW w:w="2880" w:type="dxa"/>
          </w:tcPr>
          <w:p w14:paraId="4DF7D578" w14:textId="77777777" w:rsidR="00097D78" w:rsidRPr="00097D78" w:rsidRDefault="00097D78" w:rsidP="00097D78">
            <w:pPr>
              <w:spacing w:after="0" w:line="240" w:lineRule="auto"/>
              <w:rPr>
                <w:rFonts w:eastAsia="Times New Roman" w:cs="Calibri"/>
                <w:b/>
                <w:lang w:val="en-US"/>
              </w:rPr>
            </w:pPr>
            <w:r w:rsidRPr="00097D78">
              <w:rPr>
                <w:rFonts w:eastAsia="Times New Roman" w:cs="Calibri"/>
                <w:b/>
                <w:lang w:val="en-US"/>
              </w:rPr>
              <w:t>Description</w:t>
            </w:r>
          </w:p>
        </w:tc>
        <w:tc>
          <w:tcPr>
            <w:tcW w:w="990" w:type="dxa"/>
          </w:tcPr>
          <w:p w14:paraId="37C53037" w14:textId="77777777" w:rsidR="00097D78" w:rsidRPr="00097D78" w:rsidRDefault="00097D78" w:rsidP="00097D78">
            <w:pPr>
              <w:spacing w:after="0" w:line="240" w:lineRule="auto"/>
              <w:rPr>
                <w:rFonts w:eastAsia="Times New Roman" w:cs="Calibri"/>
                <w:b/>
                <w:lang w:val="en-US"/>
              </w:rPr>
            </w:pPr>
            <w:r w:rsidRPr="00097D78">
              <w:rPr>
                <w:rFonts w:eastAsia="Times New Roman" w:cs="Calibri"/>
                <w:b/>
                <w:lang w:val="en-US"/>
              </w:rPr>
              <w:t>Max Marks</w:t>
            </w:r>
          </w:p>
        </w:tc>
        <w:tc>
          <w:tcPr>
            <w:tcW w:w="5551" w:type="dxa"/>
          </w:tcPr>
          <w:p w14:paraId="22D77CBB" w14:textId="77777777" w:rsidR="00097D78" w:rsidRPr="00097D78" w:rsidRDefault="00097D78" w:rsidP="00097D78">
            <w:pPr>
              <w:spacing w:after="0" w:line="240" w:lineRule="auto"/>
              <w:rPr>
                <w:rFonts w:eastAsia="Times New Roman" w:cs="Calibri"/>
                <w:b/>
                <w:lang w:val="en-US"/>
              </w:rPr>
            </w:pPr>
            <w:r w:rsidRPr="00097D78">
              <w:rPr>
                <w:rFonts w:eastAsia="Times New Roman" w:cs="Calibri"/>
                <w:b/>
                <w:lang w:val="en-US"/>
              </w:rPr>
              <w:t xml:space="preserve">Criteria for evaluation </w:t>
            </w:r>
          </w:p>
        </w:tc>
      </w:tr>
      <w:tr w:rsidR="00097D78" w:rsidRPr="00097D78" w14:paraId="7154D4E4" w14:textId="77777777" w:rsidTr="00042EBE">
        <w:trPr>
          <w:jc w:val="center"/>
        </w:trPr>
        <w:tc>
          <w:tcPr>
            <w:tcW w:w="810" w:type="dxa"/>
          </w:tcPr>
          <w:p w14:paraId="7F4D02EF"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1.</w:t>
            </w:r>
          </w:p>
        </w:tc>
        <w:tc>
          <w:tcPr>
            <w:tcW w:w="2880" w:type="dxa"/>
          </w:tcPr>
          <w:p w14:paraId="487694B1"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 xml:space="preserve">Qualification and Experience of manpower </w:t>
            </w:r>
          </w:p>
        </w:tc>
        <w:tc>
          <w:tcPr>
            <w:tcW w:w="990" w:type="dxa"/>
          </w:tcPr>
          <w:p w14:paraId="08332C89"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15</w:t>
            </w:r>
          </w:p>
        </w:tc>
        <w:tc>
          <w:tcPr>
            <w:tcW w:w="5551" w:type="dxa"/>
          </w:tcPr>
          <w:p w14:paraId="2E403C44" w14:textId="77777777" w:rsidR="00097D78" w:rsidRPr="00097D78" w:rsidRDefault="00097D78" w:rsidP="00097D78">
            <w:pPr>
              <w:spacing w:after="0" w:line="240" w:lineRule="auto"/>
              <w:rPr>
                <w:rFonts w:eastAsia="Times New Roman" w:cs="Calibri"/>
                <w:b/>
                <w:i/>
                <w:u w:val="single"/>
                <w:lang w:val="en-US"/>
              </w:rPr>
            </w:pPr>
            <w:r w:rsidRPr="00097D78">
              <w:rPr>
                <w:rFonts w:eastAsia="Times New Roman" w:cs="Calibri"/>
                <w:b/>
                <w:lang w:val="en-US"/>
              </w:rPr>
              <w:t xml:space="preserve">As per Clause No. </w:t>
            </w:r>
            <w:proofErr w:type="gramStart"/>
            <w:r w:rsidRPr="00097D78">
              <w:rPr>
                <w:rFonts w:eastAsia="Times New Roman" w:cs="Calibri"/>
                <w:b/>
                <w:lang w:val="en-US"/>
              </w:rPr>
              <w:t>1</w:t>
            </w:r>
            <w:r w:rsidRPr="00097D78">
              <w:rPr>
                <w:rFonts w:eastAsia="Times New Roman" w:cs="Calibri"/>
                <w:b/>
                <w:i/>
                <w:u w:val="single"/>
                <w:lang w:val="en-US"/>
              </w:rPr>
              <w:t xml:space="preserve">  </w:t>
            </w:r>
            <w:r w:rsidRPr="00097D78">
              <w:rPr>
                <w:rFonts w:eastAsia="Times New Roman" w:cs="Calibri"/>
                <w:b/>
                <w:sz w:val="24"/>
                <w:szCs w:val="24"/>
                <w:u w:val="single"/>
                <w:lang w:val="en-US"/>
              </w:rPr>
              <w:t>CSM</w:t>
            </w:r>
            <w:proofErr w:type="gramEnd"/>
            <w:r w:rsidRPr="00097D78">
              <w:rPr>
                <w:rFonts w:eastAsia="Times New Roman" w:cs="Calibri"/>
                <w:b/>
                <w:sz w:val="24"/>
                <w:szCs w:val="24"/>
                <w:u w:val="single"/>
                <w:lang w:val="en-US"/>
              </w:rPr>
              <w:t xml:space="preserve"> F6 – Safety Competency Assessment Form</w:t>
            </w:r>
            <w:r w:rsidRPr="00097D78">
              <w:rPr>
                <w:rFonts w:eastAsia="Times New Roman" w:cs="Calibri"/>
                <w:b/>
                <w:i/>
                <w:u w:val="single"/>
                <w:lang w:val="en-US"/>
              </w:rPr>
              <w:t xml:space="preserve"> (R8)</w:t>
            </w:r>
          </w:p>
        </w:tc>
      </w:tr>
      <w:tr w:rsidR="00097D78" w:rsidRPr="00097D78" w14:paraId="7B24E7BE" w14:textId="77777777" w:rsidTr="00042EBE">
        <w:trPr>
          <w:jc w:val="center"/>
        </w:trPr>
        <w:tc>
          <w:tcPr>
            <w:tcW w:w="810" w:type="dxa"/>
          </w:tcPr>
          <w:p w14:paraId="5E782703"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2.</w:t>
            </w:r>
          </w:p>
        </w:tc>
        <w:tc>
          <w:tcPr>
            <w:tcW w:w="2880" w:type="dxa"/>
          </w:tcPr>
          <w:p w14:paraId="427D856B"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 xml:space="preserve">Tools and Tackles to be provided by bidder </w:t>
            </w:r>
          </w:p>
        </w:tc>
        <w:tc>
          <w:tcPr>
            <w:tcW w:w="990" w:type="dxa"/>
          </w:tcPr>
          <w:p w14:paraId="64741FDA"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15</w:t>
            </w:r>
          </w:p>
        </w:tc>
        <w:tc>
          <w:tcPr>
            <w:tcW w:w="5551" w:type="dxa"/>
          </w:tcPr>
          <w:p w14:paraId="55F6E10F"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To be evaluated as per approved tool list of concerned departments.</w:t>
            </w:r>
          </w:p>
        </w:tc>
      </w:tr>
      <w:tr w:rsidR="00097D78" w:rsidRPr="00097D78" w14:paraId="447FE4EA" w14:textId="77777777" w:rsidTr="00042EBE">
        <w:trPr>
          <w:jc w:val="center"/>
        </w:trPr>
        <w:tc>
          <w:tcPr>
            <w:tcW w:w="810" w:type="dxa"/>
          </w:tcPr>
          <w:p w14:paraId="51DB686C"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3</w:t>
            </w:r>
          </w:p>
        </w:tc>
        <w:tc>
          <w:tcPr>
            <w:tcW w:w="2880" w:type="dxa"/>
          </w:tcPr>
          <w:p w14:paraId="6941CF93"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PPE Requirements</w:t>
            </w:r>
          </w:p>
        </w:tc>
        <w:tc>
          <w:tcPr>
            <w:tcW w:w="990" w:type="dxa"/>
          </w:tcPr>
          <w:p w14:paraId="1CC51A2A"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5</w:t>
            </w:r>
          </w:p>
        </w:tc>
        <w:tc>
          <w:tcPr>
            <w:tcW w:w="5551" w:type="dxa"/>
          </w:tcPr>
          <w:p w14:paraId="508975FA"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 xml:space="preserve">To be evaluated as per approved PPEs standard and PPE Matrix specified in </w:t>
            </w:r>
            <w:r w:rsidRPr="00097D78">
              <w:rPr>
                <w:rFonts w:eastAsia="Times New Roman" w:cs="Calibri"/>
                <w:b/>
                <w:i/>
                <w:u w:val="single"/>
                <w:lang w:val="en-US"/>
              </w:rPr>
              <w:t>CSM F</w:t>
            </w:r>
            <w:proofErr w:type="gramStart"/>
            <w:r w:rsidRPr="00097D78">
              <w:rPr>
                <w:rFonts w:eastAsia="Times New Roman" w:cs="Calibri"/>
                <w:b/>
                <w:i/>
                <w:u w:val="single"/>
                <w:lang w:val="en-US"/>
              </w:rPr>
              <w:t xml:space="preserve">8 </w:t>
            </w:r>
            <w:r w:rsidRPr="00097D78">
              <w:rPr>
                <w:rFonts w:eastAsia="Times New Roman" w:cs="Calibri"/>
                <w:sz w:val="24"/>
                <w:szCs w:val="24"/>
                <w:lang w:val="en-US"/>
              </w:rPr>
              <w:t xml:space="preserve"> </w:t>
            </w:r>
            <w:r w:rsidRPr="00097D78">
              <w:rPr>
                <w:rFonts w:eastAsia="Times New Roman" w:cs="Calibri"/>
                <w:b/>
                <w:i/>
                <w:u w:val="single"/>
                <w:lang w:val="en-US"/>
              </w:rPr>
              <w:t>–</w:t>
            </w:r>
            <w:proofErr w:type="gramEnd"/>
            <w:r w:rsidRPr="00097D78">
              <w:rPr>
                <w:rFonts w:eastAsia="Times New Roman" w:cs="Calibri"/>
                <w:b/>
                <w:i/>
                <w:u w:val="single"/>
                <w:lang w:val="en-US"/>
              </w:rPr>
              <w:t xml:space="preserve"> PPE Requirements (R8)</w:t>
            </w:r>
          </w:p>
        </w:tc>
      </w:tr>
      <w:tr w:rsidR="00097D78" w:rsidRPr="00097D78" w14:paraId="1ABD2933" w14:textId="77777777" w:rsidTr="00042EBE">
        <w:trPr>
          <w:jc w:val="center"/>
        </w:trPr>
        <w:tc>
          <w:tcPr>
            <w:tcW w:w="810" w:type="dxa"/>
          </w:tcPr>
          <w:p w14:paraId="797DD0D4"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4</w:t>
            </w:r>
          </w:p>
        </w:tc>
        <w:tc>
          <w:tcPr>
            <w:tcW w:w="2880" w:type="dxa"/>
          </w:tcPr>
          <w:p w14:paraId="6AC13D77"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Job Safety Plan/ Method</w:t>
            </w:r>
          </w:p>
        </w:tc>
        <w:tc>
          <w:tcPr>
            <w:tcW w:w="990" w:type="dxa"/>
          </w:tcPr>
          <w:p w14:paraId="125FE02A"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15</w:t>
            </w:r>
          </w:p>
        </w:tc>
        <w:tc>
          <w:tcPr>
            <w:tcW w:w="5551" w:type="dxa"/>
          </w:tcPr>
          <w:p w14:paraId="03276E3F"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 xml:space="preserve">To be evaluated as per as per SOP/WI/HIRA </w:t>
            </w:r>
          </w:p>
        </w:tc>
      </w:tr>
      <w:tr w:rsidR="00097D78" w:rsidRPr="00097D78" w14:paraId="799B96D3" w14:textId="77777777" w:rsidTr="00042EBE">
        <w:trPr>
          <w:jc w:val="center"/>
        </w:trPr>
        <w:tc>
          <w:tcPr>
            <w:tcW w:w="810" w:type="dxa"/>
          </w:tcPr>
          <w:p w14:paraId="65E259DA"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5</w:t>
            </w:r>
          </w:p>
        </w:tc>
        <w:tc>
          <w:tcPr>
            <w:tcW w:w="2880" w:type="dxa"/>
          </w:tcPr>
          <w:p w14:paraId="379DE640"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Vehicle Deployment</w:t>
            </w:r>
          </w:p>
        </w:tc>
        <w:tc>
          <w:tcPr>
            <w:tcW w:w="990" w:type="dxa"/>
          </w:tcPr>
          <w:p w14:paraId="3F96E7DD"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5</w:t>
            </w:r>
          </w:p>
        </w:tc>
        <w:tc>
          <w:tcPr>
            <w:tcW w:w="5551" w:type="dxa"/>
          </w:tcPr>
          <w:p w14:paraId="1B49CF1F" w14:textId="77777777" w:rsidR="00097D78" w:rsidRPr="00097D78" w:rsidRDefault="00097D78" w:rsidP="00097D78">
            <w:pPr>
              <w:spacing w:after="0" w:line="240" w:lineRule="auto"/>
              <w:rPr>
                <w:rFonts w:eastAsia="Times New Roman" w:cs="Calibri"/>
                <w:lang w:val="en-US"/>
              </w:rPr>
            </w:pPr>
            <w:r w:rsidRPr="00097D78">
              <w:rPr>
                <w:rFonts w:eastAsia="Times New Roman" w:cs="Calibri"/>
                <w:b/>
                <w:i/>
                <w:u w:val="single"/>
                <w:lang w:val="en-US"/>
              </w:rPr>
              <w:t>Weightage will be given for CNG/Electrical Vehicles with endorsement of CNG kit on RC (R8)</w:t>
            </w:r>
          </w:p>
        </w:tc>
      </w:tr>
      <w:tr w:rsidR="00097D78" w:rsidRPr="00097D78" w14:paraId="06286D8A" w14:textId="77777777" w:rsidTr="00042EBE">
        <w:trPr>
          <w:jc w:val="center"/>
        </w:trPr>
        <w:tc>
          <w:tcPr>
            <w:tcW w:w="810" w:type="dxa"/>
          </w:tcPr>
          <w:p w14:paraId="60F61031"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6</w:t>
            </w:r>
          </w:p>
        </w:tc>
        <w:tc>
          <w:tcPr>
            <w:tcW w:w="2880" w:type="dxa"/>
          </w:tcPr>
          <w:p w14:paraId="5AD8053C"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Crane and Mechanized heavy equipment Deployment</w:t>
            </w:r>
          </w:p>
        </w:tc>
        <w:tc>
          <w:tcPr>
            <w:tcW w:w="990" w:type="dxa"/>
          </w:tcPr>
          <w:p w14:paraId="2C4DBC0B"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15</w:t>
            </w:r>
          </w:p>
        </w:tc>
        <w:tc>
          <w:tcPr>
            <w:tcW w:w="5551" w:type="dxa"/>
          </w:tcPr>
          <w:p w14:paraId="3D33C564" w14:textId="77777777" w:rsidR="00097D78" w:rsidRPr="00097D78" w:rsidRDefault="00097D78" w:rsidP="00097D78">
            <w:pPr>
              <w:spacing w:after="0" w:line="240" w:lineRule="auto"/>
              <w:rPr>
                <w:rFonts w:eastAsia="Times New Roman" w:cs="Calibri"/>
                <w:lang w:val="en-US"/>
              </w:rPr>
            </w:pPr>
            <w:r w:rsidRPr="00097D78">
              <w:rPr>
                <w:rFonts w:eastAsia="Times New Roman" w:cs="Calibri"/>
                <w:b/>
                <w:i/>
                <w:u w:val="single"/>
                <w:lang w:val="en-US"/>
              </w:rPr>
              <w:t xml:space="preserve">Date of manufacturing or running hours or stipulated in </w:t>
            </w:r>
            <w:proofErr w:type="gramStart"/>
            <w:r w:rsidRPr="00097D78">
              <w:rPr>
                <w:rFonts w:eastAsia="Times New Roman" w:cs="Calibri"/>
                <w:b/>
                <w:i/>
                <w:u w:val="single"/>
                <w:lang w:val="en-US"/>
              </w:rPr>
              <w:t>laws.(</w:t>
            </w:r>
            <w:proofErr w:type="gramEnd"/>
            <w:r w:rsidRPr="00097D78">
              <w:rPr>
                <w:rFonts w:eastAsia="Times New Roman" w:cs="Calibri"/>
                <w:b/>
                <w:i/>
                <w:u w:val="single"/>
                <w:lang w:val="en-US"/>
              </w:rPr>
              <w:t>R8)</w:t>
            </w:r>
          </w:p>
        </w:tc>
      </w:tr>
      <w:tr w:rsidR="00097D78" w:rsidRPr="00097D78" w14:paraId="50B822BB" w14:textId="77777777" w:rsidTr="00042EBE">
        <w:trPr>
          <w:trHeight w:val="371"/>
          <w:jc w:val="center"/>
        </w:trPr>
        <w:tc>
          <w:tcPr>
            <w:tcW w:w="810" w:type="dxa"/>
          </w:tcPr>
          <w:p w14:paraId="57FF034D"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7</w:t>
            </w:r>
          </w:p>
        </w:tc>
        <w:tc>
          <w:tcPr>
            <w:tcW w:w="2880" w:type="dxa"/>
          </w:tcPr>
          <w:p w14:paraId="6D2E7557"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Training Records</w:t>
            </w:r>
          </w:p>
        </w:tc>
        <w:tc>
          <w:tcPr>
            <w:tcW w:w="990" w:type="dxa"/>
          </w:tcPr>
          <w:p w14:paraId="2A5878AD"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5</w:t>
            </w:r>
          </w:p>
        </w:tc>
        <w:tc>
          <w:tcPr>
            <w:tcW w:w="5551" w:type="dxa"/>
          </w:tcPr>
          <w:p w14:paraId="1F1A583F"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Training records to be evaluated with evidence and scoring to be done as per availability of records</w:t>
            </w:r>
          </w:p>
        </w:tc>
      </w:tr>
      <w:tr w:rsidR="00097D78" w:rsidRPr="00097D78" w14:paraId="497F9E80" w14:textId="77777777" w:rsidTr="00042EBE">
        <w:trPr>
          <w:trHeight w:val="371"/>
          <w:jc w:val="center"/>
        </w:trPr>
        <w:tc>
          <w:tcPr>
            <w:tcW w:w="810" w:type="dxa"/>
          </w:tcPr>
          <w:p w14:paraId="43194277"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8</w:t>
            </w:r>
          </w:p>
        </w:tc>
        <w:tc>
          <w:tcPr>
            <w:tcW w:w="2880" w:type="dxa"/>
          </w:tcPr>
          <w:p w14:paraId="3B17A39A"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Certificate Accreditation</w:t>
            </w:r>
          </w:p>
        </w:tc>
        <w:tc>
          <w:tcPr>
            <w:tcW w:w="990" w:type="dxa"/>
          </w:tcPr>
          <w:p w14:paraId="14EC12A8"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 xml:space="preserve">5 </w:t>
            </w:r>
          </w:p>
        </w:tc>
        <w:tc>
          <w:tcPr>
            <w:tcW w:w="5551" w:type="dxa"/>
          </w:tcPr>
          <w:p w14:paraId="3F9463FD"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 xml:space="preserve">ISO 9001-2.5 Marks </w:t>
            </w:r>
          </w:p>
          <w:p w14:paraId="3ACCBA27"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 xml:space="preserve">ISO 45001- 2.5 Marks </w:t>
            </w:r>
          </w:p>
          <w:p w14:paraId="5B0E2A75"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ISO14001- 2.5 Marks. Total Max 5 Marks for all Three</w:t>
            </w:r>
          </w:p>
        </w:tc>
      </w:tr>
      <w:tr w:rsidR="00097D78" w:rsidRPr="00097D78" w14:paraId="21DF57C6" w14:textId="77777777" w:rsidTr="00042EBE">
        <w:trPr>
          <w:trHeight w:val="371"/>
          <w:jc w:val="center"/>
        </w:trPr>
        <w:tc>
          <w:tcPr>
            <w:tcW w:w="810" w:type="dxa"/>
          </w:tcPr>
          <w:p w14:paraId="3FF05FBA"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9</w:t>
            </w:r>
          </w:p>
        </w:tc>
        <w:tc>
          <w:tcPr>
            <w:tcW w:w="2880" w:type="dxa"/>
          </w:tcPr>
          <w:p w14:paraId="03954A80"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 xml:space="preserve">Safety Initiative for learnings implemented in accidents in </w:t>
            </w:r>
            <w:r w:rsidRPr="00097D78">
              <w:rPr>
                <w:rFonts w:eastAsia="Times New Roman" w:cs="Calibri"/>
                <w:lang w:val="en-US"/>
              </w:rPr>
              <w:lastRenderedPageBreak/>
              <w:t xml:space="preserve">organization and work force (Fatal / Non-Fatal) </w:t>
            </w:r>
          </w:p>
        </w:tc>
        <w:tc>
          <w:tcPr>
            <w:tcW w:w="990" w:type="dxa"/>
          </w:tcPr>
          <w:p w14:paraId="1157C182"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lastRenderedPageBreak/>
              <w:t>1</w:t>
            </w:r>
            <w:r w:rsidRPr="00097D78">
              <w:rPr>
                <w:rFonts w:ascii="Calibri" w:eastAsia="Times New Roman" w:hAnsi="Calibri" w:cs="Times New Roman"/>
                <w:lang w:val="en-US"/>
              </w:rPr>
              <w:t>5</w:t>
            </w:r>
          </w:p>
        </w:tc>
        <w:tc>
          <w:tcPr>
            <w:tcW w:w="5551" w:type="dxa"/>
          </w:tcPr>
          <w:p w14:paraId="6EA743C2"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 xml:space="preserve">Maximum 15 marks will be awarded </w:t>
            </w:r>
            <w:bookmarkStart w:id="1" w:name="_Hlk140420615"/>
            <w:r w:rsidRPr="00097D78">
              <w:rPr>
                <w:rFonts w:eastAsia="Times New Roman" w:cs="Calibri"/>
                <w:lang w:val="en-US"/>
              </w:rPr>
              <w:t xml:space="preserve">for visible evidence in terms of safety initiative deployed based on learning of accident in organization and </w:t>
            </w:r>
            <w:proofErr w:type="spellStart"/>
            <w:r w:rsidRPr="00097D78">
              <w:rPr>
                <w:rFonts w:eastAsia="Times New Roman" w:cs="Calibri"/>
                <w:lang w:val="en-US"/>
              </w:rPr>
              <w:t>empoyee</w:t>
            </w:r>
            <w:proofErr w:type="spellEnd"/>
            <w:r w:rsidRPr="00097D78">
              <w:rPr>
                <w:rFonts w:eastAsia="Times New Roman" w:cs="Calibri"/>
                <w:lang w:val="en-US"/>
              </w:rPr>
              <w:t xml:space="preserve"> in case of accident </w:t>
            </w:r>
            <w:bookmarkEnd w:id="1"/>
          </w:p>
        </w:tc>
      </w:tr>
      <w:tr w:rsidR="00097D78" w:rsidRPr="00097D78" w14:paraId="35981C74" w14:textId="77777777" w:rsidTr="00042EBE">
        <w:trPr>
          <w:trHeight w:val="371"/>
          <w:jc w:val="center"/>
        </w:trPr>
        <w:tc>
          <w:tcPr>
            <w:tcW w:w="810" w:type="dxa"/>
          </w:tcPr>
          <w:p w14:paraId="103708CB"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10</w:t>
            </w:r>
          </w:p>
        </w:tc>
        <w:tc>
          <w:tcPr>
            <w:tcW w:w="2880" w:type="dxa"/>
          </w:tcPr>
          <w:p w14:paraId="2A5920A0"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Rewards and Recognition Process</w:t>
            </w:r>
          </w:p>
        </w:tc>
        <w:tc>
          <w:tcPr>
            <w:tcW w:w="990" w:type="dxa"/>
          </w:tcPr>
          <w:p w14:paraId="38455B8A"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5</w:t>
            </w:r>
          </w:p>
        </w:tc>
        <w:tc>
          <w:tcPr>
            <w:tcW w:w="5551" w:type="dxa"/>
          </w:tcPr>
          <w:p w14:paraId="57D58690"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 xml:space="preserve">Maximum 5 marks will be awarded for R&amp;R process evidence </w:t>
            </w:r>
          </w:p>
        </w:tc>
      </w:tr>
      <w:tr w:rsidR="00097D78" w:rsidRPr="00097D78" w14:paraId="6FBA5903" w14:textId="77777777" w:rsidTr="00042EBE">
        <w:trPr>
          <w:trHeight w:val="325"/>
          <w:jc w:val="center"/>
        </w:trPr>
        <w:tc>
          <w:tcPr>
            <w:tcW w:w="3690" w:type="dxa"/>
            <w:gridSpan w:val="2"/>
          </w:tcPr>
          <w:p w14:paraId="27885553" w14:textId="77777777" w:rsidR="00097D78" w:rsidRPr="00097D78" w:rsidRDefault="00097D78" w:rsidP="00097D78">
            <w:pPr>
              <w:spacing w:after="0" w:line="240" w:lineRule="auto"/>
              <w:rPr>
                <w:rFonts w:eastAsia="Times New Roman" w:cs="Calibri"/>
                <w:b/>
                <w:lang w:val="en-US"/>
              </w:rPr>
            </w:pPr>
            <w:r w:rsidRPr="00097D78">
              <w:rPr>
                <w:rFonts w:eastAsia="Times New Roman" w:cs="Calibri"/>
                <w:b/>
                <w:lang w:val="en-US"/>
              </w:rPr>
              <w:t xml:space="preserve">Total </w:t>
            </w:r>
          </w:p>
        </w:tc>
        <w:tc>
          <w:tcPr>
            <w:tcW w:w="990" w:type="dxa"/>
          </w:tcPr>
          <w:p w14:paraId="343E1A0F" w14:textId="77777777" w:rsidR="00097D78" w:rsidRPr="00097D78" w:rsidRDefault="00097D78" w:rsidP="00097D78">
            <w:pPr>
              <w:spacing w:after="0" w:line="240" w:lineRule="auto"/>
              <w:rPr>
                <w:rFonts w:eastAsia="Times New Roman" w:cs="Calibri"/>
                <w:b/>
                <w:lang w:val="en-US"/>
              </w:rPr>
            </w:pPr>
            <w:r w:rsidRPr="00097D78">
              <w:rPr>
                <w:rFonts w:eastAsia="Times New Roman" w:cs="Calibri"/>
                <w:b/>
                <w:lang w:val="en-US"/>
              </w:rPr>
              <w:t>100</w:t>
            </w:r>
          </w:p>
        </w:tc>
        <w:tc>
          <w:tcPr>
            <w:tcW w:w="5551" w:type="dxa"/>
          </w:tcPr>
          <w:p w14:paraId="4D7A812C" w14:textId="77777777" w:rsidR="00097D78" w:rsidRPr="00097D78" w:rsidRDefault="00097D78" w:rsidP="00097D78">
            <w:pPr>
              <w:spacing w:after="0" w:line="240" w:lineRule="auto"/>
              <w:rPr>
                <w:rFonts w:eastAsia="Times New Roman" w:cs="Calibri"/>
                <w:b/>
                <w:lang w:val="en-US"/>
              </w:rPr>
            </w:pPr>
          </w:p>
        </w:tc>
      </w:tr>
      <w:tr w:rsidR="00097D78" w:rsidRPr="00097D78" w14:paraId="1F2378D3" w14:textId="77777777" w:rsidTr="00042EBE">
        <w:trPr>
          <w:trHeight w:val="383"/>
          <w:jc w:val="center"/>
        </w:trPr>
        <w:tc>
          <w:tcPr>
            <w:tcW w:w="10231" w:type="dxa"/>
            <w:gridSpan w:val="4"/>
          </w:tcPr>
          <w:p w14:paraId="5AF5B4BC" w14:textId="77777777" w:rsidR="00097D78" w:rsidRPr="00097D78" w:rsidRDefault="00097D78" w:rsidP="00097D78">
            <w:pPr>
              <w:spacing w:after="200" w:line="240" w:lineRule="auto"/>
              <w:rPr>
                <w:rFonts w:eastAsia="Times New Roman" w:cs="Calibri"/>
                <w:b/>
                <w:lang w:val="en-US"/>
              </w:rPr>
            </w:pPr>
            <w:r w:rsidRPr="00097D78">
              <w:rPr>
                <w:rFonts w:eastAsia="Times New Roman" w:cs="Calibri"/>
                <w:b/>
                <w:i/>
                <w:iCs/>
                <w:u w:val="single"/>
                <w:lang w:val="en-US"/>
              </w:rPr>
              <w:t>Safety Records (Lag Parameter)</w:t>
            </w:r>
          </w:p>
        </w:tc>
      </w:tr>
      <w:tr w:rsidR="00097D78" w:rsidRPr="00097D78" w14:paraId="7A1ED3F1" w14:textId="77777777" w:rsidTr="00042EBE">
        <w:trPr>
          <w:trHeight w:val="420"/>
          <w:jc w:val="center"/>
        </w:trPr>
        <w:tc>
          <w:tcPr>
            <w:tcW w:w="810" w:type="dxa"/>
          </w:tcPr>
          <w:p w14:paraId="2EDEF90A" w14:textId="77777777" w:rsidR="00097D78" w:rsidRPr="00097D78" w:rsidRDefault="00097D78" w:rsidP="00097D78">
            <w:pPr>
              <w:spacing w:after="200" w:line="240" w:lineRule="auto"/>
              <w:rPr>
                <w:rFonts w:eastAsia="Times New Roman" w:cs="Calibri"/>
                <w:lang w:val="en-US"/>
              </w:rPr>
            </w:pPr>
            <w:r w:rsidRPr="00097D78">
              <w:rPr>
                <w:rFonts w:eastAsia="Times New Roman" w:cs="Calibri"/>
                <w:lang w:val="en-US"/>
              </w:rPr>
              <w:t>1.</w:t>
            </w:r>
          </w:p>
        </w:tc>
        <w:tc>
          <w:tcPr>
            <w:tcW w:w="2880" w:type="dxa"/>
          </w:tcPr>
          <w:p w14:paraId="3B04CBED" w14:textId="77777777" w:rsidR="00097D78" w:rsidRPr="00097D78" w:rsidRDefault="00097D78" w:rsidP="00097D78">
            <w:pPr>
              <w:spacing w:after="200" w:line="240" w:lineRule="auto"/>
              <w:rPr>
                <w:rFonts w:eastAsia="Times New Roman" w:cs="Calibri"/>
                <w:lang w:val="en-US"/>
              </w:rPr>
            </w:pPr>
            <w:r w:rsidRPr="00097D78">
              <w:rPr>
                <w:rFonts w:eastAsia="Times New Roman" w:cs="Calibri"/>
                <w:lang w:val="en-US"/>
              </w:rPr>
              <w:t>Fatal Accident</w:t>
            </w:r>
          </w:p>
        </w:tc>
        <w:tc>
          <w:tcPr>
            <w:tcW w:w="990" w:type="dxa"/>
          </w:tcPr>
          <w:p w14:paraId="42100E07" w14:textId="77777777" w:rsidR="00097D78" w:rsidRPr="00097D78" w:rsidRDefault="00097D78" w:rsidP="00097D78">
            <w:pPr>
              <w:spacing w:after="200" w:line="240" w:lineRule="auto"/>
              <w:rPr>
                <w:rFonts w:eastAsia="Times New Roman" w:cs="Calibri"/>
                <w:lang w:val="en-US"/>
              </w:rPr>
            </w:pPr>
            <w:r w:rsidRPr="00097D78">
              <w:rPr>
                <w:rFonts w:eastAsia="Times New Roman" w:cs="Calibri"/>
                <w:lang w:val="en-US"/>
              </w:rPr>
              <w:t>(-) 10 Marks for each case with max of 15 marks</w:t>
            </w:r>
          </w:p>
        </w:tc>
        <w:tc>
          <w:tcPr>
            <w:tcW w:w="5551" w:type="dxa"/>
          </w:tcPr>
          <w:p w14:paraId="7CF6EE97" w14:textId="77777777" w:rsidR="00097D78" w:rsidRPr="00097D78" w:rsidRDefault="00097D78" w:rsidP="00097D78">
            <w:pPr>
              <w:spacing w:after="120" w:line="240" w:lineRule="auto"/>
              <w:rPr>
                <w:rFonts w:eastAsia="Times New Roman" w:cs="Calibri"/>
                <w:lang w:val="en-US"/>
              </w:rPr>
            </w:pPr>
            <w:r w:rsidRPr="00097D78">
              <w:rPr>
                <w:rFonts w:eastAsia="Times New Roman" w:cs="Calibri"/>
                <w:lang w:val="en-US"/>
              </w:rPr>
              <w:t>For any fatality in Tata power /Other company in Current and last three years 10 marks will be deducted with maximum up to 15 marks.</w:t>
            </w:r>
          </w:p>
          <w:p w14:paraId="282C2512" w14:textId="77777777" w:rsidR="00097D78" w:rsidRPr="00097D78" w:rsidRDefault="00097D78" w:rsidP="00097D78">
            <w:pPr>
              <w:spacing w:after="120" w:line="240" w:lineRule="auto"/>
              <w:rPr>
                <w:rFonts w:eastAsia="Times New Roman" w:cs="Calibri"/>
                <w:lang w:val="en-US"/>
              </w:rPr>
            </w:pPr>
            <w:r w:rsidRPr="00097D78">
              <w:rPr>
                <w:rFonts w:eastAsia="Times New Roman" w:cs="Calibri"/>
                <w:lang w:val="en-US"/>
              </w:rPr>
              <w:t xml:space="preserve">For new entrant BA, these marks will be deducted for Past safety records. </w:t>
            </w:r>
          </w:p>
          <w:p w14:paraId="4096F416" w14:textId="77777777" w:rsidR="00097D78" w:rsidRPr="00097D78" w:rsidRDefault="00097D78" w:rsidP="00097D78">
            <w:pPr>
              <w:spacing w:after="0" w:line="240" w:lineRule="auto"/>
              <w:rPr>
                <w:rFonts w:eastAsia="Times New Roman" w:cs="Calibri"/>
                <w:lang w:val="en-US"/>
              </w:rPr>
            </w:pPr>
            <w:r w:rsidRPr="00097D78">
              <w:rPr>
                <w:rFonts w:eastAsia="Times New Roman" w:cs="Calibri"/>
                <w:lang w:val="en-US"/>
              </w:rPr>
              <w:t xml:space="preserve">If and BA found hiding such facts, then contract will be terminated immediately during the execution stage. </w:t>
            </w:r>
          </w:p>
        </w:tc>
      </w:tr>
      <w:tr w:rsidR="00097D78" w:rsidRPr="00097D78" w14:paraId="322344AD" w14:textId="77777777" w:rsidTr="00042EBE">
        <w:trPr>
          <w:trHeight w:val="2789"/>
          <w:jc w:val="center"/>
        </w:trPr>
        <w:tc>
          <w:tcPr>
            <w:tcW w:w="810" w:type="dxa"/>
          </w:tcPr>
          <w:p w14:paraId="0BB5D098" w14:textId="77777777" w:rsidR="00097D78" w:rsidRPr="00097D78" w:rsidRDefault="00097D78" w:rsidP="00097D78">
            <w:pPr>
              <w:spacing w:after="200" w:line="240" w:lineRule="auto"/>
              <w:jc w:val="center"/>
              <w:rPr>
                <w:rFonts w:eastAsia="Times New Roman" w:cs="Calibri"/>
                <w:lang w:val="en-US"/>
              </w:rPr>
            </w:pPr>
            <w:r w:rsidRPr="00097D78">
              <w:rPr>
                <w:rFonts w:eastAsia="Times New Roman" w:cs="Calibri"/>
                <w:lang w:val="en-US"/>
              </w:rPr>
              <w:t>2</w:t>
            </w:r>
          </w:p>
        </w:tc>
        <w:tc>
          <w:tcPr>
            <w:tcW w:w="2880" w:type="dxa"/>
          </w:tcPr>
          <w:p w14:paraId="59101D6D" w14:textId="77777777" w:rsidR="00097D78" w:rsidRPr="00097D78" w:rsidRDefault="00097D78" w:rsidP="00097D78">
            <w:pPr>
              <w:spacing w:after="200" w:line="240" w:lineRule="auto"/>
              <w:rPr>
                <w:rFonts w:eastAsia="Times New Roman" w:cs="Calibri"/>
                <w:lang w:val="en-US"/>
              </w:rPr>
            </w:pPr>
            <w:r w:rsidRPr="00097D78">
              <w:rPr>
                <w:rFonts w:eastAsia="Times New Roman" w:cs="Calibri"/>
                <w:lang w:val="en-US"/>
              </w:rPr>
              <w:t>LWDC (Non-fatal)</w:t>
            </w:r>
          </w:p>
          <w:p w14:paraId="5A45C001" w14:textId="77777777" w:rsidR="00097D78" w:rsidRPr="00097D78" w:rsidRDefault="00097D78" w:rsidP="00097D78">
            <w:pPr>
              <w:spacing w:after="200" w:line="276" w:lineRule="auto"/>
              <w:rPr>
                <w:rFonts w:eastAsia="Times New Roman" w:cs="Calibri"/>
                <w:lang w:val="en-US"/>
              </w:rPr>
            </w:pPr>
          </w:p>
          <w:p w14:paraId="40E3C54C" w14:textId="77777777" w:rsidR="00097D78" w:rsidRPr="00097D78" w:rsidRDefault="00097D78" w:rsidP="00097D78">
            <w:pPr>
              <w:spacing w:after="200" w:line="276" w:lineRule="auto"/>
              <w:rPr>
                <w:rFonts w:eastAsia="Times New Roman" w:cs="Calibri"/>
                <w:lang w:val="en-US"/>
              </w:rPr>
            </w:pPr>
          </w:p>
        </w:tc>
        <w:tc>
          <w:tcPr>
            <w:tcW w:w="990" w:type="dxa"/>
          </w:tcPr>
          <w:p w14:paraId="7D14D3C4" w14:textId="77777777" w:rsidR="00097D78" w:rsidRPr="00097D78" w:rsidRDefault="00097D78" w:rsidP="00097D78">
            <w:pPr>
              <w:spacing w:after="200" w:line="240" w:lineRule="auto"/>
              <w:jc w:val="center"/>
              <w:rPr>
                <w:rFonts w:eastAsia="Times New Roman" w:cs="Calibri"/>
                <w:lang w:val="en-US"/>
              </w:rPr>
            </w:pPr>
            <w:r w:rsidRPr="00097D78">
              <w:rPr>
                <w:rFonts w:eastAsia="Times New Roman" w:cs="Calibri"/>
                <w:lang w:val="en-US"/>
              </w:rPr>
              <w:t>(-) 5 Marks for each case with max of 10 marks</w:t>
            </w:r>
          </w:p>
        </w:tc>
        <w:tc>
          <w:tcPr>
            <w:tcW w:w="5551" w:type="dxa"/>
          </w:tcPr>
          <w:p w14:paraId="230CFA45" w14:textId="77777777" w:rsidR="00097D78" w:rsidRPr="00097D78" w:rsidRDefault="00097D78" w:rsidP="00097D78">
            <w:pPr>
              <w:spacing w:after="120" w:line="240" w:lineRule="auto"/>
              <w:jc w:val="center"/>
              <w:rPr>
                <w:rFonts w:eastAsia="Times New Roman" w:cs="Calibri"/>
                <w:lang w:val="en-US"/>
              </w:rPr>
            </w:pPr>
            <w:r w:rsidRPr="00097D78">
              <w:rPr>
                <w:rFonts w:eastAsia="Times New Roman" w:cs="Calibri"/>
                <w:lang w:val="en-US"/>
              </w:rPr>
              <w:t>For each LWDC (Non-Fat</w:t>
            </w:r>
            <w:bookmarkStart w:id="2" w:name="_GoBack"/>
            <w:bookmarkEnd w:id="2"/>
            <w:r w:rsidRPr="00097D78">
              <w:rPr>
                <w:rFonts w:eastAsia="Times New Roman" w:cs="Calibri"/>
                <w:lang w:val="en-US"/>
              </w:rPr>
              <w:t>al) case in Tata power /Other company in Current and last years, 5 marks will be deducted with maximum up to 10 marks.</w:t>
            </w:r>
          </w:p>
          <w:p w14:paraId="43E9EA7B" w14:textId="77777777" w:rsidR="00097D78" w:rsidRPr="00097D78" w:rsidRDefault="00097D78" w:rsidP="00097D78">
            <w:pPr>
              <w:spacing w:after="120" w:line="240" w:lineRule="auto"/>
              <w:jc w:val="center"/>
              <w:rPr>
                <w:rFonts w:eastAsia="Times New Roman" w:cs="Calibri"/>
                <w:lang w:val="en-US"/>
              </w:rPr>
            </w:pPr>
            <w:r w:rsidRPr="00097D78">
              <w:rPr>
                <w:rFonts w:eastAsia="Times New Roman" w:cs="Calibri"/>
                <w:lang w:val="en-US"/>
              </w:rPr>
              <w:t>For new entrant BA, these marks will be deducted for past safety records.</w:t>
            </w:r>
          </w:p>
          <w:p w14:paraId="7FD53A1C" w14:textId="77777777" w:rsidR="00097D78" w:rsidRPr="00097D78" w:rsidRDefault="00097D78" w:rsidP="00097D78">
            <w:pPr>
              <w:spacing w:after="120" w:line="240" w:lineRule="auto"/>
              <w:jc w:val="center"/>
              <w:rPr>
                <w:rFonts w:eastAsia="Times New Roman" w:cs="Calibri"/>
                <w:lang w:val="en-US"/>
              </w:rPr>
            </w:pPr>
            <w:r w:rsidRPr="00097D78">
              <w:rPr>
                <w:rFonts w:eastAsia="Times New Roman" w:cs="Calibri"/>
                <w:lang w:val="en-US"/>
              </w:rPr>
              <w:t>If and BA found hiding such facts, then contract will be terminated immediately during the execution stage.</w:t>
            </w:r>
          </w:p>
        </w:tc>
      </w:tr>
    </w:tbl>
    <w:p w14:paraId="03971D0E" w14:textId="77777777" w:rsidR="004125D9" w:rsidRDefault="004125D9"/>
    <w:sectPr w:rsidR="004125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ndnya">
    <w:panose1 w:val="00000400000000000000"/>
    <w:charset w:val="01"/>
    <w:family w:val="roman"/>
    <w:pitch w:val="variable"/>
    <w:sig w:usb0="00000001"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30EED"/>
    <w:multiLevelType w:val="hybridMultilevel"/>
    <w:tmpl w:val="095C67D6"/>
    <w:lvl w:ilvl="0" w:tplc="40090011">
      <w:start w:val="1"/>
      <w:numFmt w:val="decimal"/>
      <w:lvlText w:val="%1)"/>
      <w:lvlJc w:val="left"/>
      <w:pPr>
        <w:ind w:left="927" w:hanging="360"/>
      </w:pPr>
      <w:rPr>
        <w:rFonts w:cs="Times New Roman"/>
      </w:rPr>
    </w:lvl>
    <w:lvl w:ilvl="1" w:tplc="04090003">
      <w:start w:val="1"/>
      <w:numFmt w:val="bullet"/>
      <w:lvlText w:val="o"/>
      <w:lvlJc w:val="left"/>
      <w:pPr>
        <w:ind w:left="1505" w:hanging="360"/>
      </w:pPr>
      <w:rPr>
        <w:rFonts w:ascii="Courier New" w:hAnsi="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hint="default"/>
      </w:rPr>
    </w:lvl>
    <w:lvl w:ilvl="8" w:tplc="04090005">
      <w:start w:val="1"/>
      <w:numFmt w:val="bullet"/>
      <w:lvlText w:val=""/>
      <w:lvlJc w:val="left"/>
      <w:pPr>
        <w:ind w:left="6545" w:hanging="360"/>
      </w:pPr>
      <w:rPr>
        <w:rFonts w:ascii="Wingdings" w:hAnsi="Wingdings" w:hint="default"/>
      </w:rPr>
    </w:lvl>
  </w:abstractNum>
  <w:abstractNum w:abstractNumId="1" w15:restartNumberingAfterBreak="0">
    <w:nsid w:val="2C5A42FA"/>
    <w:multiLevelType w:val="hybridMultilevel"/>
    <w:tmpl w:val="EC9A6916"/>
    <w:lvl w:ilvl="0" w:tplc="EDBCE188">
      <w:start w:val="6"/>
      <w:numFmt w:val="decimal"/>
      <w:lvlText w:val="%1."/>
      <w:lvlJc w:val="left"/>
      <w:pPr>
        <w:ind w:left="8441" w:hanging="360"/>
      </w:pPr>
      <w:rPr>
        <w:rFonts w:cs="Times New Roman" w:hint="default"/>
        <w:b/>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 w15:restartNumberingAfterBreak="0">
    <w:nsid w:val="5DDD2863"/>
    <w:multiLevelType w:val="hybridMultilevel"/>
    <w:tmpl w:val="24BA5D9C"/>
    <w:lvl w:ilvl="0" w:tplc="29365750">
      <w:start w:val="1"/>
      <w:numFmt w:val="lowerRoman"/>
      <w:lvlText w:val="%1."/>
      <w:lvlJc w:val="left"/>
      <w:pPr>
        <w:ind w:left="796" w:hanging="360"/>
      </w:pPr>
      <w:rPr>
        <w:rFonts w:cs="Times New Roman"/>
      </w:rPr>
    </w:lvl>
    <w:lvl w:ilvl="1" w:tplc="40090019" w:tentative="1">
      <w:start w:val="1"/>
      <w:numFmt w:val="lowerLetter"/>
      <w:lvlText w:val="%2."/>
      <w:lvlJc w:val="left"/>
      <w:pPr>
        <w:ind w:left="1516" w:hanging="360"/>
      </w:pPr>
      <w:rPr>
        <w:rFonts w:cs="Times New Roman"/>
      </w:rPr>
    </w:lvl>
    <w:lvl w:ilvl="2" w:tplc="4009001B" w:tentative="1">
      <w:start w:val="1"/>
      <w:numFmt w:val="lowerRoman"/>
      <w:lvlText w:val="%3."/>
      <w:lvlJc w:val="right"/>
      <w:pPr>
        <w:ind w:left="2236" w:hanging="180"/>
      </w:pPr>
      <w:rPr>
        <w:rFonts w:cs="Times New Roman"/>
      </w:rPr>
    </w:lvl>
    <w:lvl w:ilvl="3" w:tplc="4009000F" w:tentative="1">
      <w:start w:val="1"/>
      <w:numFmt w:val="decimal"/>
      <w:lvlText w:val="%4."/>
      <w:lvlJc w:val="left"/>
      <w:pPr>
        <w:ind w:left="2956" w:hanging="360"/>
      </w:pPr>
      <w:rPr>
        <w:rFonts w:cs="Times New Roman"/>
      </w:rPr>
    </w:lvl>
    <w:lvl w:ilvl="4" w:tplc="40090019" w:tentative="1">
      <w:start w:val="1"/>
      <w:numFmt w:val="lowerLetter"/>
      <w:lvlText w:val="%5."/>
      <w:lvlJc w:val="left"/>
      <w:pPr>
        <w:ind w:left="3676" w:hanging="360"/>
      </w:pPr>
      <w:rPr>
        <w:rFonts w:cs="Times New Roman"/>
      </w:rPr>
    </w:lvl>
    <w:lvl w:ilvl="5" w:tplc="4009001B" w:tentative="1">
      <w:start w:val="1"/>
      <w:numFmt w:val="lowerRoman"/>
      <w:lvlText w:val="%6."/>
      <w:lvlJc w:val="right"/>
      <w:pPr>
        <w:ind w:left="4396" w:hanging="180"/>
      </w:pPr>
      <w:rPr>
        <w:rFonts w:cs="Times New Roman"/>
      </w:rPr>
    </w:lvl>
    <w:lvl w:ilvl="6" w:tplc="4009000F" w:tentative="1">
      <w:start w:val="1"/>
      <w:numFmt w:val="decimal"/>
      <w:lvlText w:val="%7."/>
      <w:lvlJc w:val="left"/>
      <w:pPr>
        <w:ind w:left="5116" w:hanging="360"/>
      </w:pPr>
      <w:rPr>
        <w:rFonts w:cs="Times New Roman"/>
      </w:rPr>
    </w:lvl>
    <w:lvl w:ilvl="7" w:tplc="40090019" w:tentative="1">
      <w:start w:val="1"/>
      <w:numFmt w:val="lowerLetter"/>
      <w:lvlText w:val="%8."/>
      <w:lvlJc w:val="left"/>
      <w:pPr>
        <w:ind w:left="5836" w:hanging="360"/>
      </w:pPr>
      <w:rPr>
        <w:rFonts w:cs="Times New Roman"/>
      </w:rPr>
    </w:lvl>
    <w:lvl w:ilvl="8" w:tplc="4009001B" w:tentative="1">
      <w:start w:val="1"/>
      <w:numFmt w:val="lowerRoman"/>
      <w:lvlText w:val="%9."/>
      <w:lvlJc w:val="right"/>
      <w:pPr>
        <w:ind w:left="6556" w:hanging="180"/>
      </w:pPr>
      <w:rPr>
        <w:rFonts w:cs="Times New Roman"/>
      </w:rPr>
    </w:lvl>
  </w:abstractNum>
  <w:abstractNum w:abstractNumId="3" w15:restartNumberingAfterBreak="0">
    <w:nsid w:val="64AF57DA"/>
    <w:multiLevelType w:val="hybridMultilevel"/>
    <w:tmpl w:val="ACEA21BC"/>
    <w:lvl w:ilvl="0" w:tplc="E77074EA">
      <w:start w:val="1"/>
      <w:numFmt w:val="decimal"/>
      <w:lvlText w:val="%1."/>
      <w:lvlJc w:val="left"/>
      <w:pPr>
        <w:ind w:left="1080" w:hanging="720"/>
      </w:pPr>
      <w:rPr>
        <w:rFonts w:cs="Times New Roman" w:hint="default"/>
      </w:rPr>
    </w:lvl>
    <w:lvl w:ilvl="1" w:tplc="40090019">
      <w:start w:val="1"/>
      <w:numFmt w:val="lowerLetter"/>
      <w:lvlText w:val="%2."/>
      <w:lvlJc w:val="left"/>
      <w:pPr>
        <w:ind w:left="1440" w:hanging="360"/>
      </w:pPr>
      <w:rPr>
        <w:rFonts w:cs="Times New Roman"/>
      </w:rPr>
    </w:lvl>
    <w:lvl w:ilvl="2" w:tplc="4009001B">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5D9"/>
    <w:rsid w:val="00097D78"/>
    <w:rsid w:val="003070CF"/>
    <w:rsid w:val="004125D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E396C"/>
  <w15:chartTrackingRefBased/>
  <w15:docId w15:val="{F43E42D8-5BBB-4CCD-9167-B9AE434D9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7D78"/>
    <w:pPr>
      <w:keepNext/>
      <w:spacing w:after="240" w:line="240" w:lineRule="auto"/>
      <w:jc w:val="both"/>
      <w:outlineLvl w:val="0"/>
    </w:pPr>
    <w:rPr>
      <w:rFonts w:ascii="Times New Roman" w:eastAsia="Times New Roman" w:hAnsi="Times New Roman" w:cs="Times New Roman"/>
      <w:b/>
      <w:bCs/>
      <w:kern w:val="28"/>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097D78"/>
    <w:rPr>
      <w:rFonts w:ascii="Times New Roman" w:eastAsia="Times New Roman" w:hAnsi="Times New Roman" w:cs="Times New Roman"/>
      <w:b/>
      <w:bCs/>
      <w:kern w:val="28"/>
      <w:sz w:val="34"/>
      <w:szCs w:val="34"/>
      <w:lang w:val="en-US"/>
    </w:rPr>
  </w:style>
  <w:style w:type="table" w:styleId="TableGrid">
    <w:name w:val="Table Grid"/>
    <w:basedOn w:val="TableNormal"/>
    <w:uiPriority w:val="39"/>
    <w:rsid w:val="00097D78"/>
    <w:pPr>
      <w:spacing w:after="0" w:line="240" w:lineRule="auto"/>
      <w:jc w:val="both"/>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097D78"/>
    <w:rPr>
      <w:color w:val="0000FF"/>
      <w:u w:val="single"/>
    </w:rPr>
  </w:style>
  <w:style w:type="paragraph" w:styleId="ListParagraph">
    <w:name w:val="List Paragraph"/>
    <w:aliases w:val="Figure_nam,Report Para,WinDForce-Letter,Medium Grid 1 - Accent 21,Annexure,Heading 91,Bullet 05,Normal 1,Paragraphe de liste11,List Paragraph v1,Ref,Bullet List Paragraph,b"/>
    <w:basedOn w:val="Normal"/>
    <w:uiPriority w:val="34"/>
    <w:qFormat/>
    <w:rsid w:val="00097D78"/>
    <w:pPr>
      <w:widowControl w:val="0"/>
      <w:autoSpaceDE w:val="0"/>
      <w:autoSpaceDN w:val="0"/>
      <w:spacing w:after="0" w:line="240" w:lineRule="auto"/>
      <w:ind w:left="940" w:hanging="361"/>
    </w:pPr>
    <w:rPr>
      <w:rFonts w:ascii="Calibri" w:eastAsia="Times New Roman" w:hAnsi="Calibri" w:cs="Sendnya"/>
      <w:sz w:val="20"/>
      <w:szCs w:val="20"/>
      <w:lang w:eastAsia="en-IN" w:bidi="or-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shubhranshu\AppData\Local\Microsoft\Windows\INetCache\Content.Outlook\WR7GBBCQ\Tender%20Document_PS_1000000189_21-22_Service%20Connection%20(002).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1585</Words>
  <Characters>9040</Characters>
  <Application>Microsoft Office Word</Application>
  <DocSecurity>0</DocSecurity>
  <Lines>75</Lines>
  <Paragraphs>21</Paragraphs>
  <ScaleCrop>false</ScaleCrop>
  <Company/>
  <LinksUpToDate>false</LinksUpToDate>
  <CharactersWithSpaces>10604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Sumit Kumar</dc:creator>
  <cp:keywords/>
  <dc:description/>
  <cp:lastModifiedBy>Sumit Kumar</cp:lastModifiedBy>
  <cp:revision>3</cp:revision>
  <dcterms:created xsi:type="dcterms:W3CDTF">2024-11-19T12:20:00Z</dcterms:created>
  <dcterms:modified xsi:type="dcterms:W3CDTF">2024-11-20T06:46:00Z</dcterms:modified>
</cp:coreProperties>
</file>